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68CA" w14:textId="77777777" w:rsidR="0010053F" w:rsidRDefault="0010053F" w:rsidP="00D12632">
      <w:pPr>
        <w:spacing w:after="0"/>
        <w:rPr>
          <w:rFonts w:ascii="Calibri" w:eastAsiaTheme="minorHAnsi" w:hAnsi="Calibri" w:cs="Calibri"/>
          <w:b/>
          <w:bCs/>
          <w:noProof/>
          <w:sz w:val="24"/>
          <w:szCs w:val="24"/>
        </w:rPr>
      </w:pPr>
      <w:r w:rsidRPr="00A30984">
        <w:rPr>
          <w:rFonts w:ascii="Calibri" w:eastAsiaTheme="minorHAnsi" w:hAnsi="Calibri" w:cs="Calibri"/>
          <w:b/>
          <w:bCs/>
          <w:noProof/>
          <w:sz w:val="24"/>
          <w:szCs w:val="24"/>
        </w:rPr>
        <w:drawing>
          <wp:anchor distT="0" distB="0" distL="114300" distR="114300" simplePos="0" relativeHeight="251658240" behindDoc="1" locked="0" layoutInCell="1" allowOverlap="1" wp14:anchorId="453412A6" wp14:editId="19AE6EA7">
            <wp:simplePos x="0" y="0"/>
            <wp:positionH relativeFrom="column">
              <wp:posOffset>5290820</wp:posOffset>
            </wp:positionH>
            <wp:positionV relativeFrom="paragraph">
              <wp:posOffset>-322580</wp:posOffset>
            </wp:positionV>
            <wp:extent cx="1313815" cy="1240790"/>
            <wp:effectExtent l="0" t="0" r="635" b="0"/>
            <wp:wrapTight wrapText="bothSides">
              <wp:wrapPolygon edited="0">
                <wp:start x="0" y="0"/>
                <wp:lineTo x="0" y="21224"/>
                <wp:lineTo x="21297" y="21224"/>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 Universal.jpg"/>
                    <pic:cNvPicPr/>
                  </pic:nvPicPr>
                  <pic:blipFill rotWithShape="1">
                    <a:blip r:embed="rId5" cstate="print">
                      <a:extLst>
                        <a:ext uri="{28A0092B-C50C-407E-A947-70E740481C1C}">
                          <a14:useLocalDpi xmlns:a14="http://schemas.microsoft.com/office/drawing/2010/main" val="0"/>
                        </a:ext>
                      </a:extLst>
                    </a:blip>
                    <a:srcRect t="1" b="6844"/>
                    <a:stretch/>
                  </pic:blipFill>
                  <pic:spPr bwMode="auto">
                    <a:xfrm>
                      <a:off x="0" y="0"/>
                      <a:ext cx="1313815" cy="1240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0BEFC" w14:textId="77777777" w:rsidR="000F2906" w:rsidRPr="00C40761" w:rsidRDefault="000F2906" w:rsidP="00D12632">
      <w:pPr>
        <w:spacing w:after="0"/>
        <w:rPr>
          <w:rFonts w:ascii="Calibri" w:eastAsiaTheme="minorHAnsi" w:hAnsi="Calibri" w:cs="Calibri"/>
          <w:b/>
          <w:bCs/>
          <w:sz w:val="24"/>
          <w:szCs w:val="24"/>
          <w:u w:val="single"/>
        </w:rPr>
      </w:pPr>
      <w:r w:rsidRPr="00C40761">
        <w:rPr>
          <w:rFonts w:ascii="Calibri" w:eastAsia="Times New Roman" w:hAnsi="Calibri" w:cs="Calibri"/>
          <w:b/>
        </w:rPr>
        <w:t>CONTACTS:</w:t>
      </w:r>
      <w:r w:rsidRPr="00C40761">
        <w:rPr>
          <w:rFonts w:ascii="Calibri" w:eastAsia="Times New Roman" w:hAnsi="Calibri" w:cs="Calibri"/>
          <w:b/>
        </w:rPr>
        <w:tab/>
      </w:r>
      <w:r w:rsidRPr="00C40761">
        <w:rPr>
          <w:rFonts w:ascii="Calibri" w:eastAsia="Times New Roman" w:hAnsi="Calibri" w:cs="Calibri"/>
          <w:b/>
        </w:rPr>
        <w:tab/>
      </w:r>
      <w:r w:rsidRPr="00C40761">
        <w:rPr>
          <w:rFonts w:ascii="Calibri" w:eastAsia="Times New Roman" w:hAnsi="Calibri" w:cs="Calibri"/>
          <w:b/>
        </w:rPr>
        <w:tab/>
      </w:r>
      <w:r w:rsidRPr="00C40761">
        <w:rPr>
          <w:rFonts w:ascii="Calibri" w:eastAsia="Times New Roman" w:hAnsi="Calibri" w:cs="Calibri"/>
          <w:b/>
        </w:rPr>
        <w:tab/>
      </w:r>
      <w:r w:rsidRPr="00C40761">
        <w:rPr>
          <w:rFonts w:ascii="Calibri" w:eastAsia="Times New Roman" w:hAnsi="Calibri" w:cs="Calibri"/>
          <w:b/>
        </w:rPr>
        <w:tab/>
      </w:r>
      <w:r w:rsidRPr="00C40761">
        <w:rPr>
          <w:rFonts w:ascii="Calibri" w:eastAsia="Times New Roman" w:hAnsi="Calibri" w:cs="Calibri"/>
          <w:b/>
        </w:rPr>
        <w:tab/>
      </w:r>
    </w:p>
    <w:p w14:paraId="21EBACD4" w14:textId="77777777" w:rsidR="000F2906" w:rsidRPr="002D6F55" w:rsidRDefault="000F2906" w:rsidP="00D12632">
      <w:pPr>
        <w:keepNext/>
        <w:tabs>
          <w:tab w:val="left" w:pos="1080"/>
          <w:tab w:val="left" w:pos="2880"/>
          <w:tab w:val="left" w:pos="3240"/>
          <w:tab w:val="left" w:pos="3600"/>
          <w:tab w:val="left" w:pos="4200"/>
          <w:tab w:val="left" w:pos="4320"/>
          <w:tab w:val="left" w:pos="5400"/>
        </w:tabs>
        <w:spacing w:after="0"/>
        <w:outlineLvl w:val="5"/>
        <w:rPr>
          <w:rFonts w:ascii="Calibri" w:eastAsia="Times New Roman" w:hAnsi="Calibri" w:cs="Calibri"/>
        </w:rPr>
      </w:pPr>
      <w:r w:rsidRPr="002D6F55">
        <w:rPr>
          <w:rFonts w:ascii="Calibri" w:eastAsia="Times New Roman" w:hAnsi="Calibri" w:cs="Calibri"/>
        </w:rPr>
        <w:t>Janie Goldberg-Dicks / Carleigh Rinefierd / Emma LaPalermo</w:t>
      </w:r>
    </w:p>
    <w:p w14:paraId="69520E6A" w14:textId="77777777" w:rsidR="000F2906" w:rsidRPr="002D6F55" w:rsidRDefault="000F2906" w:rsidP="00D12632">
      <w:pPr>
        <w:keepNext/>
        <w:tabs>
          <w:tab w:val="left" w:pos="2880"/>
          <w:tab w:val="left" w:pos="5160"/>
          <w:tab w:val="left" w:pos="5400"/>
        </w:tabs>
        <w:spacing w:after="0"/>
        <w:ind w:left="1080" w:hanging="1080"/>
        <w:outlineLvl w:val="5"/>
        <w:rPr>
          <w:rFonts w:ascii="Calibri" w:eastAsia="Times New Roman" w:hAnsi="Calibri" w:cs="Calibri"/>
        </w:rPr>
      </w:pPr>
      <w:r w:rsidRPr="002D6F55">
        <w:rPr>
          <w:rFonts w:ascii="Calibri" w:eastAsia="Times New Roman" w:hAnsi="Calibri" w:cs="Calibri"/>
        </w:rPr>
        <w:t>Margie Korshak Inc.</w:t>
      </w:r>
    </w:p>
    <w:p w14:paraId="0BFFEAB4" w14:textId="77777777" w:rsidR="000F2906" w:rsidRPr="002D6F55" w:rsidRDefault="000F2906" w:rsidP="00D12632">
      <w:pPr>
        <w:spacing w:after="0"/>
        <w:rPr>
          <w:rFonts w:ascii="Calibri" w:eastAsiaTheme="minorHAnsi" w:hAnsi="Calibri" w:cs="Calibri"/>
        </w:rPr>
      </w:pPr>
      <w:r w:rsidRPr="002D6F55">
        <w:rPr>
          <w:rFonts w:ascii="Calibri" w:eastAsiaTheme="minorHAnsi" w:hAnsi="Calibri" w:cs="Calibri"/>
        </w:rPr>
        <w:t>(312) 751-5544 / 5526 / 5521</w:t>
      </w:r>
    </w:p>
    <w:p w14:paraId="73DBA7F8" w14:textId="77777777" w:rsidR="000F2906" w:rsidRPr="002D6F55" w:rsidRDefault="00E51ECF" w:rsidP="00D12632">
      <w:pPr>
        <w:spacing w:after="0"/>
        <w:rPr>
          <w:rFonts w:ascii="Calibri" w:eastAsiaTheme="minorHAnsi" w:hAnsi="Calibri" w:cs="Calibri"/>
        </w:rPr>
      </w:pPr>
      <w:hyperlink r:id="rId6" w:history="1">
        <w:r w:rsidR="000F2906" w:rsidRPr="002D6F55">
          <w:rPr>
            <w:rFonts w:ascii="Calibri" w:eastAsiaTheme="minorHAnsi" w:hAnsi="Calibri" w:cs="Calibri"/>
            <w:color w:val="0000FF"/>
            <w:u w:val="single"/>
          </w:rPr>
          <w:t>jdicks@korshak.com</w:t>
        </w:r>
      </w:hyperlink>
      <w:r w:rsidR="000F2906" w:rsidRPr="002D6F55">
        <w:rPr>
          <w:rFonts w:ascii="Calibri" w:eastAsiaTheme="minorHAnsi" w:hAnsi="Calibri" w:cs="Calibri"/>
        </w:rPr>
        <w:t xml:space="preserve"> / </w:t>
      </w:r>
      <w:hyperlink r:id="rId7" w:history="1">
        <w:r w:rsidR="000F2906" w:rsidRPr="002D6F55">
          <w:rPr>
            <w:rFonts w:ascii="Calibri" w:eastAsiaTheme="minorHAnsi" w:hAnsi="Calibri" w:cs="Calibri"/>
            <w:color w:val="0000FF"/>
            <w:u w:val="single"/>
          </w:rPr>
          <w:t>crinefierd@korshak.com</w:t>
        </w:r>
      </w:hyperlink>
      <w:r w:rsidR="000F2906" w:rsidRPr="002D6F55">
        <w:rPr>
          <w:rFonts w:ascii="Calibri" w:eastAsiaTheme="minorHAnsi" w:hAnsi="Calibri" w:cs="Calibri"/>
        </w:rPr>
        <w:t xml:space="preserve"> / </w:t>
      </w:r>
      <w:hyperlink r:id="rId8" w:history="1">
        <w:r w:rsidR="000F2906" w:rsidRPr="002D6F55">
          <w:rPr>
            <w:rStyle w:val="Hyperlink"/>
            <w:rFonts w:ascii="Calibri" w:eastAsiaTheme="minorHAnsi" w:hAnsi="Calibri" w:cs="Calibri"/>
          </w:rPr>
          <w:t>elapalermo@korshak.com</w:t>
        </w:r>
      </w:hyperlink>
      <w:r w:rsidR="000F2906" w:rsidRPr="002D6F55">
        <w:rPr>
          <w:rFonts w:ascii="Calibri" w:eastAsiaTheme="minorHAnsi" w:hAnsi="Calibri" w:cs="Calibri"/>
        </w:rPr>
        <w:t xml:space="preserve"> </w:t>
      </w:r>
    </w:p>
    <w:p w14:paraId="4CC7D838" w14:textId="77777777" w:rsidR="000F2906" w:rsidRPr="002D6F55" w:rsidRDefault="000F2906" w:rsidP="00D12632">
      <w:pPr>
        <w:spacing w:after="0"/>
        <w:rPr>
          <w:rFonts w:ascii="Calibri" w:eastAsiaTheme="minorHAnsi" w:hAnsi="Calibri" w:cs="Calibri"/>
        </w:rPr>
      </w:pPr>
    </w:p>
    <w:p w14:paraId="29BEB164" w14:textId="4D9AC02E" w:rsidR="000F2906" w:rsidRPr="002D6F55" w:rsidRDefault="000F2906" w:rsidP="00D12632">
      <w:pPr>
        <w:tabs>
          <w:tab w:val="left" w:pos="1815"/>
        </w:tabs>
        <w:spacing w:after="0"/>
        <w:jc w:val="right"/>
        <w:rPr>
          <w:rFonts w:ascii="Calibri" w:hAnsi="Calibri" w:cs="Times New Roman"/>
          <w:b/>
          <w:sz w:val="24"/>
          <w:szCs w:val="24"/>
          <w:u w:val="single"/>
        </w:rPr>
      </w:pPr>
      <w:r w:rsidRPr="00002BD1">
        <w:rPr>
          <w:rFonts w:ascii="Calibri" w:hAnsi="Calibri" w:cs="Times New Roman"/>
          <w:b/>
          <w:sz w:val="24"/>
          <w:szCs w:val="24"/>
          <w:u w:val="single"/>
        </w:rPr>
        <w:t>FOR IMMEDIATE RELEASE</w:t>
      </w:r>
    </w:p>
    <w:p w14:paraId="15BDFF68" w14:textId="548E1A4F" w:rsidR="00026273" w:rsidRDefault="00476AE0" w:rsidP="00D12632">
      <w:pPr>
        <w:tabs>
          <w:tab w:val="left" w:pos="1815"/>
        </w:tabs>
        <w:spacing w:after="0"/>
        <w:jc w:val="center"/>
        <w:rPr>
          <w:rFonts w:ascii="Calibri" w:hAnsi="Calibri" w:cs="Times New Roman"/>
          <w:b/>
          <w:sz w:val="28"/>
          <w:szCs w:val="28"/>
        </w:rPr>
      </w:pPr>
      <w:r>
        <w:rPr>
          <w:rFonts w:ascii="Calibri" w:hAnsi="Calibri" w:cs="Times New Roman"/>
          <w:b/>
          <w:sz w:val="28"/>
          <w:szCs w:val="28"/>
        </w:rPr>
        <w:t xml:space="preserve">“The Greatest Gateway” Gala </w:t>
      </w:r>
    </w:p>
    <w:p w14:paraId="2F88D1C6" w14:textId="55A408B3" w:rsidR="00A30984" w:rsidRPr="002D6F55" w:rsidRDefault="00FD3379" w:rsidP="00D12632">
      <w:pPr>
        <w:tabs>
          <w:tab w:val="left" w:pos="1815"/>
        </w:tabs>
        <w:spacing w:after="0"/>
        <w:jc w:val="center"/>
        <w:rPr>
          <w:rFonts w:ascii="Calibri" w:hAnsi="Calibri" w:cs="Times New Roman"/>
          <w:b/>
          <w:sz w:val="28"/>
          <w:szCs w:val="28"/>
        </w:rPr>
      </w:pPr>
      <w:r>
        <w:rPr>
          <w:rFonts w:ascii="Calibri" w:hAnsi="Calibri" w:cs="Times New Roman"/>
          <w:b/>
          <w:sz w:val="28"/>
          <w:szCs w:val="28"/>
        </w:rPr>
        <w:t>Raises</w:t>
      </w:r>
      <w:r w:rsidR="00002BD1">
        <w:rPr>
          <w:rFonts w:ascii="Calibri" w:hAnsi="Calibri" w:cs="Times New Roman"/>
          <w:b/>
          <w:sz w:val="28"/>
          <w:szCs w:val="28"/>
        </w:rPr>
        <w:t xml:space="preserve"> $4.1 Million</w:t>
      </w:r>
    </w:p>
    <w:p w14:paraId="5FE00B7D" w14:textId="77777777" w:rsidR="00476AE0" w:rsidRDefault="00476AE0" w:rsidP="00D12632">
      <w:pPr>
        <w:tabs>
          <w:tab w:val="left" w:pos="1815"/>
        </w:tabs>
        <w:spacing w:after="0"/>
        <w:jc w:val="center"/>
        <w:rPr>
          <w:rFonts w:ascii="Calibri" w:hAnsi="Calibri" w:cs="Times New Roman"/>
          <w:b/>
          <w:sz w:val="28"/>
          <w:szCs w:val="28"/>
        </w:rPr>
      </w:pPr>
      <w:r>
        <w:rPr>
          <w:rFonts w:ascii="Calibri" w:hAnsi="Calibri" w:cs="Times New Roman"/>
          <w:b/>
          <w:sz w:val="28"/>
          <w:szCs w:val="28"/>
        </w:rPr>
        <w:t xml:space="preserve">For Gateway for Cancer Research </w:t>
      </w:r>
    </w:p>
    <w:p w14:paraId="0D7E1C75" w14:textId="77777777" w:rsidR="00C40761" w:rsidRPr="00026273" w:rsidRDefault="00C40761" w:rsidP="00D12632">
      <w:pPr>
        <w:tabs>
          <w:tab w:val="left" w:pos="1815"/>
        </w:tabs>
        <w:spacing w:after="0"/>
        <w:jc w:val="center"/>
        <w:rPr>
          <w:rFonts w:ascii="Calibri" w:hAnsi="Calibri" w:cs="Times New Roman"/>
          <w:b/>
        </w:rPr>
      </w:pPr>
    </w:p>
    <w:p w14:paraId="032CA541" w14:textId="77777777" w:rsidR="00E51995" w:rsidRDefault="00E51995" w:rsidP="00D12632">
      <w:pPr>
        <w:tabs>
          <w:tab w:val="left" w:pos="1815"/>
        </w:tabs>
        <w:spacing w:after="0"/>
        <w:jc w:val="center"/>
        <w:rPr>
          <w:rFonts w:ascii="Calibri" w:hAnsi="Calibri" w:cs="Times New Roman"/>
          <w:b/>
          <w:sz w:val="28"/>
          <w:szCs w:val="28"/>
        </w:rPr>
      </w:pPr>
      <w:r>
        <w:rPr>
          <w:rFonts w:ascii="Calibri" w:hAnsi="Calibri" w:cs="Times New Roman"/>
          <w:b/>
          <w:sz w:val="28"/>
          <w:szCs w:val="28"/>
        </w:rPr>
        <w:t xml:space="preserve">The </w:t>
      </w:r>
      <w:r w:rsidR="00476AE0">
        <w:rPr>
          <w:rFonts w:ascii="Calibri" w:hAnsi="Calibri" w:cs="Times New Roman"/>
          <w:b/>
          <w:sz w:val="28"/>
          <w:szCs w:val="28"/>
        </w:rPr>
        <w:t xml:space="preserve">Awe-Inspiring Evening Was Headlined by Brian McKnight and Co-chaired by </w:t>
      </w:r>
    </w:p>
    <w:p w14:paraId="730ECFD8" w14:textId="62CC7199" w:rsidR="00476AE0" w:rsidRDefault="00476AE0" w:rsidP="00D12632">
      <w:pPr>
        <w:tabs>
          <w:tab w:val="left" w:pos="1815"/>
        </w:tabs>
        <w:spacing w:after="0"/>
        <w:jc w:val="center"/>
        <w:rPr>
          <w:rFonts w:ascii="Calibri" w:hAnsi="Calibri" w:cs="Times New Roman"/>
          <w:b/>
          <w:sz w:val="28"/>
          <w:szCs w:val="28"/>
        </w:rPr>
      </w:pPr>
      <w:r>
        <w:rPr>
          <w:rFonts w:ascii="Calibri" w:hAnsi="Calibri" w:cs="Times New Roman"/>
          <w:b/>
          <w:sz w:val="28"/>
          <w:szCs w:val="28"/>
        </w:rPr>
        <w:t>Richard and Stacie Stephe</w:t>
      </w:r>
      <w:r w:rsidR="00A7770C">
        <w:rPr>
          <w:rFonts w:ascii="Calibri" w:hAnsi="Calibri" w:cs="Times New Roman"/>
          <w:b/>
          <w:sz w:val="28"/>
          <w:szCs w:val="28"/>
        </w:rPr>
        <w:t>n</w:t>
      </w:r>
      <w:r>
        <w:rPr>
          <w:rFonts w:ascii="Calibri" w:hAnsi="Calibri" w:cs="Times New Roman"/>
          <w:b/>
          <w:sz w:val="28"/>
          <w:szCs w:val="28"/>
        </w:rPr>
        <w:t>son</w:t>
      </w:r>
    </w:p>
    <w:p w14:paraId="08B3F8F4" w14:textId="77777777" w:rsidR="00A30984" w:rsidRPr="002D6F55" w:rsidRDefault="00A30984" w:rsidP="00D12632">
      <w:pPr>
        <w:tabs>
          <w:tab w:val="left" w:pos="1815"/>
        </w:tabs>
        <w:spacing w:after="0"/>
        <w:rPr>
          <w:rFonts w:ascii="Calibri" w:hAnsi="Calibri" w:cs="Times New Roman"/>
          <w:b/>
        </w:rPr>
      </w:pPr>
    </w:p>
    <w:p w14:paraId="7B62652E" w14:textId="596B2EE5" w:rsidR="0066736A" w:rsidRPr="002D6F55" w:rsidRDefault="00A30984" w:rsidP="00D12632">
      <w:pPr>
        <w:tabs>
          <w:tab w:val="left" w:pos="1815"/>
        </w:tabs>
        <w:spacing w:after="0"/>
        <w:rPr>
          <w:rFonts w:ascii="Calibri" w:hAnsi="Calibri" w:cs="Times New Roman"/>
        </w:rPr>
      </w:pPr>
      <w:r w:rsidRPr="002D6F55">
        <w:rPr>
          <w:rFonts w:ascii="Calibri" w:hAnsi="Calibri" w:cs="Times New Roman"/>
          <w:b/>
        </w:rPr>
        <w:t>CHICAGO (OCT</w:t>
      </w:r>
      <w:r w:rsidR="00DC5D9F" w:rsidRPr="002D6F55">
        <w:rPr>
          <w:rFonts w:ascii="Calibri" w:hAnsi="Calibri" w:cs="Times New Roman"/>
          <w:b/>
        </w:rPr>
        <w:t xml:space="preserve">OBER </w:t>
      </w:r>
      <w:r w:rsidR="00C40761">
        <w:rPr>
          <w:rFonts w:ascii="Calibri" w:hAnsi="Calibri" w:cs="Times New Roman"/>
          <w:b/>
        </w:rPr>
        <w:t>21</w:t>
      </w:r>
      <w:r w:rsidR="00DC5D9F" w:rsidRPr="002D6F55">
        <w:rPr>
          <w:rFonts w:ascii="Calibri" w:hAnsi="Calibri" w:cs="Times New Roman"/>
          <w:b/>
        </w:rPr>
        <w:t>,</w:t>
      </w:r>
      <w:r w:rsidRPr="002D6F55">
        <w:rPr>
          <w:rFonts w:ascii="Calibri" w:hAnsi="Calibri" w:cs="Times New Roman"/>
          <w:b/>
        </w:rPr>
        <w:t xml:space="preserve"> 2018) – </w:t>
      </w:r>
      <w:hyperlink r:id="rId9" w:history="1">
        <w:r w:rsidR="0091527F" w:rsidRPr="002D6F55">
          <w:rPr>
            <w:rStyle w:val="Hyperlink"/>
            <w:rFonts w:ascii="Calibri" w:hAnsi="Calibri" w:cs="Times New Roman"/>
          </w:rPr>
          <w:t>Gateway for Cancer Research</w:t>
        </w:r>
      </w:hyperlink>
      <w:r w:rsidR="00026273">
        <w:rPr>
          <w:rStyle w:val="Hyperlink"/>
          <w:rFonts w:ascii="Calibri" w:hAnsi="Calibri" w:cs="Times New Roman"/>
        </w:rPr>
        <w:t xml:space="preserve"> (Gateway)</w:t>
      </w:r>
      <w:r w:rsidR="00DC5D9F" w:rsidRPr="002D6F55">
        <w:rPr>
          <w:rFonts w:ascii="Calibri" w:hAnsi="Calibri" w:cs="Times New Roman"/>
        </w:rPr>
        <w:t>, a nonprofit dedicated to transforma</w:t>
      </w:r>
      <w:r w:rsidR="00C40761">
        <w:rPr>
          <w:rFonts w:ascii="Calibri" w:hAnsi="Calibri" w:cs="Times New Roman"/>
        </w:rPr>
        <w:t>tional c</w:t>
      </w:r>
      <w:r w:rsidR="00CF10FD">
        <w:rPr>
          <w:rFonts w:ascii="Calibri" w:hAnsi="Calibri" w:cs="Times New Roman"/>
        </w:rPr>
        <w:t xml:space="preserve">ancer </w:t>
      </w:r>
      <w:r w:rsidR="00C40761">
        <w:rPr>
          <w:rFonts w:ascii="Calibri" w:hAnsi="Calibri" w:cs="Times New Roman"/>
        </w:rPr>
        <w:t>r</w:t>
      </w:r>
      <w:r w:rsidR="00CF10FD">
        <w:rPr>
          <w:rFonts w:ascii="Calibri" w:hAnsi="Calibri" w:cs="Times New Roman"/>
        </w:rPr>
        <w:t>esearc</w:t>
      </w:r>
      <w:r w:rsidR="00C40761">
        <w:rPr>
          <w:rFonts w:ascii="Calibri" w:hAnsi="Calibri" w:cs="Times New Roman"/>
        </w:rPr>
        <w:t>h</w:t>
      </w:r>
      <w:r w:rsidR="00CF10FD">
        <w:rPr>
          <w:rFonts w:ascii="Calibri" w:hAnsi="Calibri" w:cs="Times New Roman"/>
        </w:rPr>
        <w:t>,</w:t>
      </w:r>
      <w:r w:rsidR="00806CB5">
        <w:rPr>
          <w:rFonts w:ascii="Calibri" w:hAnsi="Calibri" w:cs="Times New Roman"/>
        </w:rPr>
        <w:t xml:space="preserve"> raised</w:t>
      </w:r>
      <w:r w:rsidR="00002BD1">
        <w:rPr>
          <w:rFonts w:ascii="Calibri" w:hAnsi="Calibri" w:cs="Times New Roman"/>
        </w:rPr>
        <w:t xml:space="preserve"> $4.1 million</w:t>
      </w:r>
      <w:r w:rsidR="0091527F" w:rsidRPr="002D6F55">
        <w:rPr>
          <w:rFonts w:ascii="Calibri" w:hAnsi="Calibri" w:cs="Times New Roman"/>
        </w:rPr>
        <w:t xml:space="preserve"> at its</w:t>
      </w:r>
      <w:r w:rsidR="0035611F">
        <w:rPr>
          <w:rFonts w:ascii="Calibri" w:hAnsi="Calibri" w:cs="Times New Roman"/>
        </w:rPr>
        <w:t xml:space="preserve"> </w:t>
      </w:r>
      <w:r w:rsidR="00C40761">
        <w:rPr>
          <w:rFonts w:ascii="Calibri" w:hAnsi="Calibri" w:cs="Times New Roman"/>
        </w:rPr>
        <w:t>a</w:t>
      </w:r>
      <w:r w:rsidR="00865E8A" w:rsidRPr="002D6F55">
        <w:rPr>
          <w:rFonts w:ascii="Calibri" w:hAnsi="Calibri" w:cs="Times New Roman"/>
        </w:rPr>
        <w:t>nnual CURES Gala,</w:t>
      </w:r>
      <w:r w:rsidR="0091527F" w:rsidRPr="002D6F55">
        <w:rPr>
          <w:rFonts w:ascii="Calibri" w:hAnsi="Calibri" w:cs="Times New Roman"/>
        </w:rPr>
        <w:t xml:space="preserve"> “The Greatest Gateway</w:t>
      </w:r>
      <w:r w:rsidR="00026273">
        <w:rPr>
          <w:rFonts w:ascii="Calibri" w:hAnsi="Calibri" w:cs="Times New Roman"/>
        </w:rPr>
        <w:t>.</w:t>
      </w:r>
      <w:r w:rsidR="0091527F" w:rsidRPr="002D6F55">
        <w:rPr>
          <w:rFonts w:ascii="Calibri" w:hAnsi="Calibri" w:cs="Times New Roman"/>
        </w:rPr>
        <w:t>”</w:t>
      </w:r>
      <w:r w:rsidR="00865E8A" w:rsidRPr="002D6F55">
        <w:rPr>
          <w:rFonts w:ascii="Calibri" w:hAnsi="Calibri" w:cs="Times New Roman"/>
        </w:rPr>
        <w:t xml:space="preserve"> </w:t>
      </w:r>
      <w:r w:rsidR="00026273">
        <w:rPr>
          <w:rFonts w:ascii="Calibri" w:hAnsi="Calibri" w:cs="Times New Roman"/>
        </w:rPr>
        <w:t xml:space="preserve">Inspired by the Oscar-nominated film, </w:t>
      </w:r>
      <w:r w:rsidR="00026273">
        <w:rPr>
          <w:rFonts w:ascii="Calibri" w:hAnsi="Calibri" w:cs="Times New Roman"/>
          <w:i/>
        </w:rPr>
        <w:t xml:space="preserve">The Greatest </w:t>
      </w:r>
      <w:r w:rsidR="00026273" w:rsidRPr="009454BA">
        <w:rPr>
          <w:rFonts w:ascii="Calibri" w:hAnsi="Calibri" w:cs="Times New Roman"/>
          <w:i/>
        </w:rPr>
        <w:t>Showman</w:t>
      </w:r>
      <w:r w:rsidR="00026273">
        <w:rPr>
          <w:rFonts w:ascii="Calibri" w:hAnsi="Calibri" w:cs="Times New Roman"/>
        </w:rPr>
        <w:t xml:space="preserve">, the event was </w:t>
      </w:r>
      <w:r w:rsidR="00865E8A" w:rsidRPr="00026273">
        <w:rPr>
          <w:rFonts w:ascii="Calibri" w:hAnsi="Calibri" w:cs="Times New Roman"/>
        </w:rPr>
        <w:t>hel</w:t>
      </w:r>
      <w:r w:rsidR="0066736A" w:rsidRPr="00026273">
        <w:rPr>
          <w:rFonts w:ascii="Calibri" w:hAnsi="Calibri" w:cs="Times New Roman"/>
        </w:rPr>
        <w:t>d</w:t>
      </w:r>
      <w:r w:rsidR="0066736A" w:rsidRPr="002D6F55">
        <w:rPr>
          <w:rFonts w:ascii="Calibri" w:hAnsi="Calibri" w:cs="Times New Roman"/>
        </w:rPr>
        <w:t xml:space="preserve"> on Saturday</w:t>
      </w:r>
      <w:r w:rsidR="00DC5D9F" w:rsidRPr="002D6F55">
        <w:rPr>
          <w:rFonts w:ascii="Calibri" w:hAnsi="Calibri" w:cs="Times New Roman"/>
        </w:rPr>
        <w:t>,</w:t>
      </w:r>
      <w:r w:rsidR="00806CB5">
        <w:rPr>
          <w:rFonts w:ascii="Calibri" w:hAnsi="Calibri" w:cs="Times New Roman"/>
        </w:rPr>
        <w:t xml:space="preserve"> </w:t>
      </w:r>
      <w:r w:rsidR="0066736A" w:rsidRPr="002D6F55">
        <w:rPr>
          <w:rFonts w:ascii="Calibri" w:hAnsi="Calibri" w:cs="Times New Roman"/>
        </w:rPr>
        <w:t>Oct</w:t>
      </w:r>
      <w:r w:rsidR="00865E8A" w:rsidRPr="002D6F55">
        <w:rPr>
          <w:rFonts w:ascii="Calibri" w:hAnsi="Calibri" w:cs="Times New Roman"/>
        </w:rPr>
        <w:t>ober</w:t>
      </w:r>
      <w:r w:rsidR="0066736A" w:rsidRPr="002D6F55">
        <w:rPr>
          <w:rFonts w:ascii="Calibri" w:hAnsi="Calibri" w:cs="Times New Roman"/>
        </w:rPr>
        <w:t xml:space="preserve"> 20</w:t>
      </w:r>
      <w:r w:rsidR="00CF10FD">
        <w:rPr>
          <w:rFonts w:ascii="Calibri" w:hAnsi="Calibri" w:cs="Times New Roman"/>
        </w:rPr>
        <w:t>, 2018</w:t>
      </w:r>
      <w:r w:rsidR="0066736A" w:rsidRPr="002D6F55">
        <w:rPr>
          <w:rFonts w:ascii="Calibri" w:hAnsi="Calibri" w:cs="Times New Roman"/>
        </w:rPr>
        <w:t xml:space="preserve"> at the Sheraton </w:t>
      </w:r>
      <w:proofErr w:type="spellStart"/>
      <w:r w:rsidR="0066736A" w:rsidRPr="002D6F55">
        <w:rPr>
          <w:rFonts w:ascii="Calibri" w:hAnsi="Calibri" w:cs="Times New Roman"/>
        </w:rPr>
        <w:t>Grand</w:t>
      </w:r>
      <w:proofErr w:type="spellEnd"/>
      <w:r w:rsidR="0066736A" w:rsidRPr="002D6F55">
        <w:rPr>
          <w:rFonts w:ascii="Calibri" w:hAnsi="Calibri" w:cs="Times New Roman"/>
        </w:rPr>
        <w:t xml:space="preserve"> Chicago</w:t>
      </w:r>
      <w:r w:rsidR="0035611F">
        <w:rPr>
          <w:rFonts w:ascii="Calibri" w:hAnsi="Calibri" w:cs="Times New Roman"/>
        </w:rPr>
        <w:t xml:space="preserve">, </w:t>
      </w:r>
      <w:r w:rsidR="0035611F" w:rsidRPr="0035611F">
        <w:rPr>
          <w:rFonts w:cs="Arial"/>
          <w:color w:val="222222"/>
          <w:shd w:val="clear" w:color="auto" w:fill="FFFFFF"/>
        </w:rPr>
        <w:t>30</w:t>
      </w:r>
      <w:r w:rsidR="0035611F">
        <w:rPr>
          <w:rFonts w:cs="Arial"/>
          <w:color w:val="222222"/>
          <w:shd w:val="clear" w:color="auto" w:fill="FFFFFF"/>
        </w:rPr>
        <w:t>1 E North Water St, Chicago, IL</w:t>
      </w:r>
      <w:r w:rsidR="00026273">
        <w:rPr>
          <w:rFonts w:cs="Arial"/>
          <w:color w:val="222222"/>
          <w:shd w:val="clear" w:color="auto" w:fill="FFFFFF"/>
        </w:rPr>
        <w:t xml:space="preserve"> and featured a night of unparalleled entertainment and surprises “under the big top.”</w:t>
      </w:r>
    </w:p>
    <w:p w14:paraId="08D08CED" w14:textId="77777777" w:rsidR="0066736A" w:rsidRPr="002D6F55" w:rsidRDefault="0066736A" w:rsidP="00D12632">
      <w:pPr>
        <w:tabs>
          <w:tab w:val="left" w:pos="1815"/>
        </w:tabs>
        <w:spacing w:after="0"/>
        <w:rPr>
          <w:rFonts w:ascii="Calibri" w:hAnsi="Calibri" w:cs="Times New Roman"/>
        </w:rPr>
      </w:pPr>
    </w:p>
    <w:p w14:paraId="43BB1346" w14:textId="1D2275CB" w:rsidR="001779AE" w:rsidRPr="002D6F55" w:rsidRDefault="00865E8A" w:rsidP="00D12632">
      <w:pPr>
        <w:tabs>
          <w:tab w:val="left" w:pos="1815"/>
        </w:tabs>
        <w:spacing w:after="0"/>
        <w:rPr>
          <w:rFonts w:ascii="Calibri" w:hAnsi="Calibri" w:cstheme="minorHAnsi"/>
        </w:rPr>
      </w:pPr>
      <w:r w:rsidRPr="002D6F55">
        <w:rPr>
          <w:rFonts w:ascii="Calibri" w:hAnsi="Calibri" w:cs="Times New Roman"/>
        </w:rPr>
        <w:t>The event was p</w:t>
      </w:r>
      <w:r w:rsidR="0069414B" w:rsidRPr="002D6F55">
        <w:rPr>
          <w:rFonts w:ascii="Calibri" w:hAnsi="Calibri" w:cs="Times New Roman"/>
        </w:rPr>
        <w:t>resented</w:t>
      </w:r>
      <w:r w:rsidR="00DD667F">
        <w:rPr>
          <w:rFonts w:ascii="Calibri" w:hAnsi="Calibri" w:cs="Times New Roman"/>
        </w:rPr>
        <w:t xml:space="preserve"> and sponsored</w:t>
      </w:r>
      <w:r w:rsidRPr="002D6F55">
        <w:rPr>
          <w:rFonts w:ascii="Calibri" w:hAnsi="Calibri" w:cs="Times New Roman"/>
        </w:rPr>
        <w:t xml:space="preserve"> </w:t>
      </w:r>
      <w:r w:rsidR="0069414B" w:rsidRPr="002D6F55">
        <w:rPr>
          <w:rFonts w:ascii="Calibri" w:hAnsi="Calibri" w:cs="Times New Roman"/>
        </w:rPr>
        <w:t xml:space="preserve">by </w:t>
      </w:r>
      <w:hyperlink r:id="rId10" w:history="1">
        <w:r w:rsidR="0069414B" w:rsidRPr="00476AE0">
          <w:rPr>
            <w:rStyle w:val="Hyperlink"/>
            <w:rFonts w:ascii="Calibri" w:hAnsi="Calibri" w:cs="Times New Roman"/>
            <w:b/>
          </w:rPr>
          <w:t>Richard J Stephenson</w:t>
        </w:r>
      </w:hyperlink>
      <w:r w:rsidR="0069414B" w:rsidRPr="002D6F55">
        <w:rPr>
          <w:rFonts w:ascii="Calibri" w:hAnsi="Calibri" w:cs="Times New Roman"/>
        </w:rPr>
        <w:t>,</w:t>
      </w:r>
      <w:r w:rsidR="00D0468D" w:rsidRPr="002D6F55">
        <w:rPr>
          <w:rFonts w:ascii="Calibri" w:hAnsi="Calibri" w:cs="Times New Roman"/>
        </w:rPr>
        <w:t xml:space="preserve"> </w:t>
      </w:r>
      <w:r w:rsidR="005C6EEB" w:rsidRPr="002D6F55">
        <w:rPr>
          <w:rFonts w:ascii="Calibri" w:hAnsi="Calibri" w:cs="Times New Roman"/>
        </w:rPr>
        <w:t>Founder and Chairman</w:t>
      </w:r>
      <w:r w:rsidRPr="002D6F55">
        <w:rPr>
          <w:rFonts w:ascii="Calibri" w:hAnsi="Calibri" w:cs="Times New Roman"/>
        </w:rPr>
        <w:t xml:space="preserve"> of</w:t>
      </w:r>
      <w:r w:rsidR="005C6EEB" w:rsidRPr="002D6F55">
        <w:rPr>
          <w:rFonts w:ascii="Calibri" w:hAnsi="Calibri" w:cs="Times New Roman"/>
        </w:rPr>
        <w:t xml:space="preserve"> </w:t>
      </w:r>
      <w:hyperlink r:id="rId11" w:history="1">
        <w:r w:rsidRPr="002D6F55">
          <w:rPr>
            <w:rStyle w:val="Hyperlink"/>
            <w:rFonts w:ascii="Calibri" w:hAnsi="Calibri" w:cstheme="minorHAnsi"/>
          </w:rPr>
          <w:t>Cancer Treatment Centers of America</w:t>
        </w:r>
      </w:hyperlink>
      <w:r w:rsidRPr="002D6F55">
        <w:rPr>
          <w:rFonts w:ascii="Calibri" w:hAnsi="Calibri" w:cstheme="minorHAnsi"/>
        </w:rPr>
        <w:t xml:space="preserve"> (CTCA) and Gateway for Cancer Research and</w:t>
      </w:r>
      <w:r w:rsidRPr="002D6F55">
        <w:rPr>
          <w:rFonts w:ascii="Calibri" w:hAnsi="Calibri" w:cstheme="minorHAnsi"/>
          <w:b/>
        </w:rPr>
        <w:t xml:space="preserve"> </w:t>
      </w:r>
      <w:hyperlink r:id="rId12" w:history="1">
        <w:r w:rsidRPr="00476AE0">
          <w:rPr>
            <w:rStyle w:val="Hyperlink"/>
            <w:rFonts w:ascii="Calibri" w:hAnsi="Calibri" w:cstheme="minorHAnsi"/>
            <w:b/>
          </w:rPr>
          <w:t>Dr. Stacie J. Stephenson</w:t>
        </w:r>
      </w:hyperlink>
      <w:r w:rsidRPr="002D6F55">
        <w:rPr>
          <w:rFonts w:ascii="Calibri" w:hAnsi="Calibri" w:cstheme="minorHAnsi"/>
          <w:b/>
        </w:rPr>
        <w:t xml:space="preserve">, </w:t>
      </w:r>
      <w:r w:rsidRPr="002D6F55">
        <w:rPr>
          <w:rFonts w:ascii="Calibri" w:hAnsi="Calibri" w:cstheme="minorHAnsi"/>
        </w:rPr>
        <w:t xml:space="preserve">CTCA Chairman </w:t>
      </w:r>
      <w:r w:rsidR="00FD3379">
        <w:rPr>
          <w:rFonts w:ascii="Calibri" w:hAnsi="Calibri" w:cstheme="minorHAnsi"/>
        </w:rPr>
        <w:t xml:space="preserve">of </w:t>
      </w:r>
      <w:r w:rsidRPr="002D6F55">
        <w:rPr>
          <w:rFonts w:ascii="Calibri" w:hAnsi="Calibri" w:cstheme="minorHAnsi"/>
        </w:rPr>
        <w:t>Functional Medicine and Director, Gateway for Cancer Research Board</w:t>
      </w:r>
      <w:r w:rsidR="005C6EEB" w:rsidRPr="002D6F55">
        <w:rPr>
          <w:rFonts w:ascii="Calibri" w:hAnsi="Calibri" w:cstheme="minorHAnsi"/>
        </w:rPr>
        <w:t>.</w:t>
      </w:r>
    </w:p>
    <w:p w14:paraId="7ADF4097" w14:textId="77777777" w:rsidR="001779AE" w:rsidRPr="002D6F55" w:rsidRDefault="001779AE" w:rsidP="00D12632">
      <w:pPr>
        <w:tabs>
          <w:tab w:val="left" w:pos="1815"/>
        </w:tabs>
        <w:spacing w:after="0"/>
        <w:rPr>
          <w:rFonts w:ascii="Calibri" w:hAnsi="Calibri"/>
          <w:highlight w:val="yellow"/>
        </w:rPr>
      </w:pPr>
    </w:p>
    <w:p w14:paraId="6FFE8B55" w14:textId="117343E2" w:rsidR="00026273" w:rsidRDefault="00A853B5" w:rsidP="00D12632">
      <w:pPr>
        <w:spacing w:after="0"/>
        <w:rPr>
          <w:rFonts w:ascii="Calibri" w:hAnsi="Calibri" w:cstheme="minorHAnsi"/>
        </w:rPr>
      </w:pPr>
      <w:r w:rsidRPr="002D6F55">
        <w:rPr>
          <w:rFonts w:ascii="Calibri" w:hAnsi="Calibri"/>
        </w:rPr>
        <w:t xml:space="preserve">With </w:t>
      </w:r>
      <w:r w:rsidR="00C40761">
        <w:rPr>
          <w:rFonts w:ascii="Calibri" w:hAnsi="Calibri"/>
        </w:rPr>
        <w:t>more than</w:t>
      </w:r>
      <w:r w:rsidR="00002BD1">
        <w:rPr>
          <w:rFonts w:ascii="Calibri" w:hAnsi="Calibri"/>
        </w:rPr>
        <w:t xml:space="preserve"> 750</w:t>
      </w:r>
      <w:r w:rsidR="00E51ECF">
        <w:rPr>
          <w:rFonts w:ascii="Calibri" w:hAnsi="Calibri"/>
        </w:rPr>
        <w:t xml:space="preserve"> </w:t>
      </w:r>
      <w:bookmarkStart w:id="0" w:name="_GoBack"/>
      <w:bookmarkEnd w:id="0"/>
      <w:r w:rsidR="00C40761">
        <w:rPr>
          <w:rFonts w:ascii="Calibri" w:hAnsi="Calibri"/>
        </w:rPr>
        <w:t>guests</w:t>
      </w:r>
      <w:r w:rsidR="0024297C" w:rsidRPr="002D6F55">
        <w:rPr>
          <w:rFonts w:ascii="Calibri" w:hAnsi="Calibri"/>
        </w:rPr>
        <w:t xml:space="preserve"> in attendance, </w:t>
      </w:r>
      <w:r w:rsidR="00026273" w:rsidRPr="000E0D99">
        <w:t>actress</w:t>
      </w:r>
      <w:r w:rsidR="00026273" w:rsidRPr="00FC6BB1">
        <w:t xml:space="preserve"> and comedian </w:t>
      </w:r>
      <w:r w:rsidR="00476AE0" w:rsidRPr="00FD3379">
        <w:rPr>
          <w:rStyle w:val="Hyperlink"/>
          <w:color w:val="auto"/>
          <w:u w:val="none"/>
        </w:rPr>
        <w:t>Melissa Peterman</w:t>
      </w:r>
      <w:r w:rsidR="00026273">
        <w:t xml:space="preserve">, </w:t>
      </w:r>
      <w:r w:rsidR="00026273" w:rsidRPr="00026273">
        <w:rPr>
          <w:rFonts w:cs="Arial"/>
        </w:rPr>
        <w:t>best</w:t>
      </w:r>
      <w:r w:rsidR="00026273" w:rsidRPr="000E0D99">
        <w:rPr>
          <w:rFonts w:cs="Arial"/>
        </w:rPr>
        <w:t xml:space="preserve"> known for her role</w:t>
      </w:r>
      <w:r w:rsidR="00026273">
        <w:rPr>
          <w:rFonts w:cs="Arial"/>
        </w:rPr>
        <w:t>s</w:t>
      </w:r>
      <w:r w:rsidR="00026273" w:rsidRPr="000E0D99">
        <w:rPr>
          <w:rFonts w:cs="Arial"/>
        </w:rPr>
        <w:t xml:space="preserve"> in the television comedy series </w:t>
      </w:r>
      <w:r w:rsidR="00026273" w:rsidRPr="000E0D99">
        <w:rPr>
          <w:rFonts w:cs="Arial"/>
          <w:i/>
        </w:rPr>
        <w:t>Reba</w:t>
      </w:r>
      <w:r w:rsidR="00026273">
        <w:rPr>
          <w:rFonts w:cs="Arial"/>
        </w:rPr>
        <w:t xml:space="preserve"> and </w:t>
      </w:r>
      <w:r w:rsidR="00026273">
        <w:rPr>
          <w:rFonts w:cs="Arial"/>
          <w:i/>
        </w:rPr>
        <w:t>Baby Daddy,</w:t>
      </w:r>
      <w:r w:rsidR="009C11AC">
        <w:rPr>
          <w:rFonts w:cs="Arial"/>
          <w:i/>
        </w:rPr>
        <w:t xml:space="preserve"> </w:t>
      </w:r>
      <w:r w:rsidR="004A76FF">
        <w:rPr>
          <w:rFonts w:cs="Arial"/>
        </w:rPr>
        <w:t xml:space="preserve">emceed </w:t>
      </w:r>
      <w:r w:rsidR="00026273">
        <w:rPr>
          <w:rFonts w:cs="Arial"/>
        </w:rPr>
        <w:t xml:space="preserve">the night’s </w:t>
      </w:r>
      <w:r w:rsidR="004A76FF">
        <w:rPr>
          <w:rFonts w:cs="Arial"/>
        </w:rPr>
        <w:t xml:space="preserve">festivities </w:t>
      </w:r>
      <w:r w:rsidR="00026273">
        <w:rPr>
          <w:rFonts w:cs="Arial"/>
        </w:rPr>
        <w:t xml:space="preserve">beginning with a </w:t>
      </w:r>
      <w:r w:rsidR="00026273" w:rsidRPr="00353B5B">
        <w:rPr>
          <w:rFonts w:cstheme="minorHAnsi"/>
        </w:rPr>
        <w:t>Broadway style performance</w:t>
      </w:r>
      <w:r w:rsidR="00026273" w:rsidRPr="00353B5B">
        <w:rPr>
          <w:rStyle w:val="bumpedfont15"/>
          <w:rFonts w:cstheme="minorHAnsi"/>
        </w:rPr>
        <w:t xml:space="preserve"> by </w:t>
      </w:r>
      <w:r w:rsidR="00026273" w:rsidRPr="003047D0">
        <w:rPr>
          <w:rFonts w:cstheme="minorHAnsi"/>
        </w:rPr>
        <w:t>11 year old</w:t>
      </w:r>
      <w:r w:rsidR="00026273">
        <w:rPr>
          <w:rFonts w:cstheme="minorHAnsi"/>
        </w:rPr>
        <w:t>,</w:t>
      </w:r>
      <w:r w:rsidR="00026273" w:rsidRPr="003047D0">
        <w:rPr>
          <w:rFonts w:cstheme="minorHAnsi"/>
        </w:rPr>
        <w:t xml:space="preserve"> </w:t>
      </w:r>
      <w:r w:rsidR="00026273" w:rsidRPr="003047D0">
        <w:rPr>
          <w:rFonts w:cstheme="minorHAnsi"/>
          <w:i/>
        </w:rPr>
        <w:t>America’s Got Talent</w:t>
      </w:r>
      <w:r w:rsidR="00026273" w:rsidRPr="00CB4555">
        <w:rPr>
          <w:rFonts w:cstheme="minorHAnsi"/>
        </w:rPr>
        <w:t xml:space="preserve">’s </w:t>
      </w:r>
      <w:r w:rsidR="00026273" w:rsidRPr="003047D0">
        <w:rPr>
          <w:rFonts w:cstheme="minorHAnsi"/>
        </w:rPr>
        <w:t>youngest finalist and Golden Buzzer winner,</w:t>
      </w:r>
      <w:r w:rsidR="00026273" w:rsidRPr="003047D0">
        <w:rPr>
          <w:rFonts w:cstheme="minorHAnsi"/>
          <w:i/>
        </w:rPr>
        <w:t xml:space="preserve"> </w:t>
      </w:r>
      <w:r w:rsidR="003539B6" w:rsidRPr="00FD3379">
        <w:rPr>
          <w:rStyle w:val="Hyperlink"/>
          <w:rFonts w:cstheme="minorHAnsi"/>
          <w:color w:val="auto"/>
          <w:u w:val="none"/>
        </w:rPr>
        <w:t>Angelica Hale</w:t>
      </w:r>
      <w:r w:rsidR="00026273" w:rsidRPr="003539B6">
        <w:rPr>
          <w:rFonts w:cstheme="minorHAnsi"/>
        </w:rPr>
        <w:t xml:space="preserve"> </w:t>
      </w:r>
      <w:r w:rsidR="00026273" w:rsidRPr="00353B5B">
        <w:rPr>
          <w:rFonts w:cstheme="minorHAnsi"/>
        </w:rPr>
        <w:t xml:space="preserve">and </w:t>
      </w:r>
      <w:r w:rsidR="00026273">
        <w:rPr>
          <w:rFonts w:cstheme="minorHAnsi"/>
        </w:rPr>
        <w:t>u</w:t>
      </w:r>
      <w:r w:rsidR="00026273" w:rsidRPr="003047D0">
        <w:rPr>
          <w:rFonts w:cstheme="minorHAnsi"/>
        </w:rPr>
        <w:t xml:space="preserve">niversal recording artist </w:t>
      </w:r>
      <w:r w:rsidR="003539B6" w:rsidRPr="00D408C9">
        <w:rPr>
          <w:rStyle w:val="Hyperlink"/>
          <w:rFonts w:cstheme="minorHAnsi"/>
          <w:color w:val="auto"/>
          <w:u w:val="none"/>
        </w:rPr>
        <w:t>Fernando Varela</w:t>
      </w:r>
      <w:r w:rsidR="00026273" w:rsidRPr="00D408C9">
        <w:rPr>
          <w:rFonts w:cstheme="minorHAnsi"/>
        </w:rPr>
        <w:t xml:space="preserve">, who has stunned audiences as a classic modern day tenor and has performed with some of the greatest voices of our time including Lionel Richie and Neil Diamond. </w:t>
      </w:r>
      <w:r w:rsidR="009C11AC" w:rsidRPr="00D408C9">
        <w:rPr>
          <w:rFonts w:cstheme="minorHAnsi"/>
        </w:rPr>
        <w:t xml:space="preserve">Jonathan Cullen, who has wowed audiences as Elder Price in the first national tour of “The Book of Mormon” and a member of the Toronto Independent Music Awards nominated band, Silver Lining, gave a showstopping performance of a medley from </w:t>
      </w:r>
      <w:r w:rsidR="009C11AC" w:rsidRPr="00D408C9">
        <w:rPr>
          <w:rFonts w:cstheme="minorHAnsi"/>
          <w:i/>
        </w:rPr>
        <w:t>The Greatest Showman</w:t>
      </w:r>
      <w:r w:rsidR="009C11AC" w:rsidRPr="00D408C9">
        <w:rPr>
          <w:rFonts w:cstheme="minorHAnsi"/>
        </w:rPr>
        <w:t xml:space="preserve">, alongside </w:t>
      </w:r>
      <w:r w:rsidR="009C11AC" w:rsidRPr="00F504A4">
        <w:rPr>
          <w:rFonts w:cstheme="minorHAnsi"/>
          <w:i/>
        </w:rPr>
        <w:t>America’s Got Talent</w:t>
      </w:r>
      <w:r w:rsidR="009C11AC" w:rsidRPr="00D408C9">
        <w:rPr>
          <w:rFonts w:cstheme="minorHAnsi"/>
        </w:rPr>
        <w:t xml:space="preserve"> finalist and Canadian Songwriters Award winner for Best Adult Contemporary/Pop Song 2018, Stacey Kay, who sang the Oscar-nominated song “This Is Me</w:t>
      </w:r>
      <w:r w:rsidR="00E87D3F" w:rsidRPr="00D408C9">
        <w:rPr>
          <w:rFonts w:cstheme="minorHAnsi"/>
        </w:rPr>
        <w:t>.</w:t>
      </w:r>
      <w:r w:rsidR="009C11AC" w:rsidRPr="00D408C9">
        <w:rPr>
          <w:rFonts w:cstheme="minorHAnsi"/>
        </w:rPr>
        <w:t xml:space="preserve">” </w:t>
      </w:r>
      <w:r w:rsidR="003539B6" w:rsidRPr="00D408C9">
        <w:rPr>
          <w:rStyle w:val="Hyperlink"/>
          <w:rFonts w:ascii="Calibri" w:hAnsi="Calibri" w:cstheme="minorHAnsi"/>
          <w:color w:val="auto"/>
          <w:u w:val="none"/>
        </w:rPr>
        <w:t>The London Essentials</w:t>
      </w:r>
      <w:r w:rsidR="005729A1" w:rsidRPr="00D408C9">
        <w:rPr>
          <w:rStyle w:val="Hyperlink"/>
          <w:rFonts w:ascii="Calibri" w:hAnsi="Calibri" w:cstheme="minorHAnsi"/>
          <w:color w:val="auto"/>
          <w:u w:val="none"/>
        </w:rPr>
        <w:t>, a five-piece</w:t>
      </w:r>
      <w:r w:rsidR="00026273" w:rsidRPr="00D408C9">
        <w:rPr>
          <w:rStyle w:val="Hyperlink"/>
          <w:rFonts w:ascii="Calibri" w:hAnsi="Calibri" w:cstheme="minorHAnsi"/>
          <w:color w:val="auto"/>
          <w:u w:val="none"/>
        </w:rPr>
        <w:t xml:space="preserve"> acoustic</w:t>
      </w:r>
      <w:r w:rsidR="005729A1" w:rsidRPr="00D408C9">
        <w:rPr>
          <w:rStyle w:val="Hyperlink"/>
          <w:rFonts w:ascii="Calibri" w:hAnsi="Calibri" w:cstheme="minorHAnsi"/>
          <w:color w:val="auto"/>
          <w:u w:val="none"/>
        </w:rPr>
        <w:t xml:space="preserve"> party band</w:t>
      </w:r>
      <w:r w:rsidR="00640C88" w:rsidRPr="00D408C9">
        <w:rPr>
          <w:rStyle w:val="Hyperlink"/>
          <w:rFonts w:ascii="Calibri" w:hAnsi="Calibri" w:cstheme="minorHAnsi"/>
          <w:color w:val="auto"/>
          <w:u w:val="none"/>
        </w:rPr>
        <w:t>,</w:t>
      </w:r>
      <w:r w:rsidR="000E3C78" w:rsidRPr="00D408C9">
        <w:rPr>
          <w:rStyle w:val="Hyperlink"/>
          <w:rFonts w:ascii="Calibri" w:hAnsi="Calibri" w:cstheme="minorHAnsi"/>
          <w:color w:val="auto"/>
          <w:u w:val="none"/>
        </w:rPr>
        <w:t xml:space="preserve"> </w:t>
      </w:r>
      <w:r w:rsidR="00583145" w:rsidRPr="00D408C9">
        <w:rPr>
          <w:rStyle w:val="Hyperlink"/>
          <w:rFonts w:ascii="Calibri" w:hAnsi="Calibri" w:cstheme="minorHAnsi"/>
          <w:color w:val="auto"/>
          <w:u w:val="none"/>
        </w:rPr>
        <w:t xml:space="preserve">continued </w:t>
      </w:r>
      <w:r w:rsidR="00433D8A" w:rsidRPr="00D408C9">
        <w:rPr>
          <w:rStyle w:val="Hyperlink"/>
          <w:rFonts w:ascii="Calibri" w:hAnsi="Calibri" w:cstheme="minorHAnsi"/>
          <w:color w:val="auto"/>
          <w:u w:val="none"/>
        </w:rPr>
        <w:t xml:space="preserve">the </w:t>
      </w:r>
      <w:r w:rsidR="00026273" w:rsidRPr="00D408C9">
        <w:rPr>
          <w:rStyle w:val="Hyperlink"/>
          <w:rFonts w:ascii="Calibri" w:hAnsi="Calibri" w:cstheme="minorHAnsi"/>
          <w:color w:val="auto"/>
          <w:u w:val="none"/>
        </w:rPr>
        <w:t>thrills</w:t>
      </w:r>
      <w:r w:rsidR="00433D8A" w:rsidRPr="00D408C9">
        <w:rPr>
          <w:rStyle w:val="Hyperlink"/>
          <w:rFonts w:ascii="Calibri" w:hAnsi="Calibri" w:cstheme="minorHAnsi"/>
          <w:color w:val="auto"/>
          <w:u w:val="none"/>
        </w:rPr>
        <w:t>,</w:t>
      </w:r>
      <w:r w:rsidR="00C12576" w:rsidRPr="00D408C9">
        <w:rPr>
          <w:rStyle w:val="bumpedfont15"/>
          <w:rFonts w:ascii="Calibri" w:hAnsi="Calibri" w:cstheme="minorHAnsi"/>
        </w:rPr>
        <w:t xml:space="preserve"> followed by</w:t>
      </w:r>
      <w:r w:rsidR="0003370D" w:rsidRPr="00D408C9">
        <w:rPr>
          <w:rFonts w:ascii="Calibri" w:hAnsi="Calibri" w:cstheme="minorHAnsi"/>
        </w:rPr>
        <w:t xml:space="preserve"> performance</w:t>
      </w:r>
      <w:r w:rsidR="001012B8" w:rsidRPr="00D408C9">
        <w:rPr>
          <w:rFonts w:ascii="Calibri" w:hAnsi="Calibri" w:cstheme="minorHAnsi"/>
        </w:rPr>
        <w:t>s</w:t>
      </w:r>
      <w:r w:rsidR="005729A1" w:rsidRPr="00D408C9">
        <w:rPr>
          <w:rFonts w:ascii="Calibri" w:hAnsi="Calibri" w:cstheme="minorHAnsi"/>
        </w:rPr>
        <w:t xml:space="preserve"> from</w:t>
      </w:r>
      <w:r w:rsidR="0003370D" w:rsidRPr="00D408C9">
        <w:rPr>
          <w:rFonts w:ascii="Calibri" w:hAnsi="Calibri" w:cstheme="minorHAnsi"/>
        </w:rPr>
        <w:t xml:space="preserve"> </w:t>
      </w:r>
      <w:r w:rsidR="003539B6" w:rsidRPr="00D408C9">
        <w:rPr>
          <w:rStyle w:val="Hyperlink"/>
          <w:rFonts w:ascii="Calibri" w:hAnsi="Calibri" w:cstheme="minorHAnsi"/>
          <w:color w:val="auto"/>
          <w:u w:val="none"/>
        </w:rPr>
        <w:t>Pia Toscano</w:t>
      </w:r>
      <w:r w:rsidR="005729A1" w:rsidRPr="00D408C9">
        <w:rPr>
          <w:rFonts w:ascii="Calibri" w:hAnsi="Calibri" w:cstheme="minorHAnsi"/>
        </w:rPr>
        <w:t>,</w:t>
      </w:r>
      <w:r w:rsidR="00640C88" w:rsidRPr="00D408C9">
        <w:rPr>
          <w:rFonts w:ascii="Calibri" w:hAnsi="Calibri" w:cstheme="minorHAnsi"/>
        </w:rPr>
        <w:t xml:space="preserve"> </w:t>
      </w:r>
      <w:r w:rsidR="00640C88" w:rsidRPr="00D408C9">
        <w:rPr>
          <w:rFonts w:ascii="Calibri" w:hAnsi="Calibri" w:cstheme="minorHAnsi"/>
          <w:i/>
        </w:rPr>
        <w:t>American Idol</w:t>
      </w:r>
      <w:r w:rsidR="00640C88" w:rsidRPr="00D408C9">
        <w:rPr>
          <w:rFonts w:ascii="Calibri" w:hAnsi="Calibri" w:cstheme="minorHAnsi"/>
        </w:rPr>
        <w:t xml:space="preserve"> Finalist</w:t>
      </w:r>
      <w:r w:rsidR="00026273" w:rsidRPr="00D408C9">
        <w:rPr>
          <w:rFonts w:ascii="Calibri" w:hAnsi="Calibri" w:cstheme="minorHAnsi"/>
        </w:rPr>
        <w:t xml:space="preserve"> </w:t>
      </w:r>
      <w:r w:rsidR="00026273" w:rsidRPr="00D408C9">
        <w:rPr>
          <w:rFonts w:cstheme="minorHAnsi"/>
        </w:rPr>
        <w:t xml:space="preserve">and star of the new Netflix show “Westside” debuting on November </w:t>
      </w:r>
      <w:r w:rsidR="008574CD" w:rsidRPr="00D408C9">
        <w:rPr>
          <w:rFonts w:cstheme="minorHAnsi"/>
        </w:rPr>
        <w:t>9th</w:t>
      </w:r>
      <w:r w:rsidR="00026273" w:rsidRPr="00D408C9">
        <w:rPr>
          <w:rFonts w:cstheme="minorHAnsi"/>
        </w:rPr>
        <w:t>; and electrifying pianist, recording</w:t>
      </w:r>
      <w:r w:rsidR="00026273" w:rsidRPr="003047D0">
        <w:rPr>
          <w:rFonts w:cstheme="minorHAnsi"/>
        </w:rPr>
        <w:t xml:space="preserve"> artist and composer </w:t>
      </w:r>
      <w:r w:rsidR="003539B6" w:rsidRPr="00FD3379">
        <w:rPr>
          <w:rStyle w:val="Hyperlink"/>
          <w:rFonts w:cstheme="minorHAnsi"/>
          <w:color w:val="auto"/>
          <w:u w:val="none"/>
        </w:rPr>
        <w:t>William Joseph</w:t>
      </w:r>
      <w:r w:rsidR="00026273" w:rsidRPr="003539B6">
        <w:rPr>
          <w:rFonts w:cstheme="minorHAnsi"/>
        </w:rPr>
        <w:t xml:space="preserve"> </w:t>
      </w:r>
      <w:r w:rsidR="00026273" w:rsidRPr="003047D0">
        <w:rPr>
          <w:rFonts w:cstheme="minorHAnsi"/>
        </w:rPr>
        <w:t>who has shared the stage with</w:t>
      </w:r>
      <w:r w:rsidR="00026273">
        <w:rPr>
          <w:rFonts w:cstheme="minorHAnsi"/>
        </w:rPr>
        <w:t xml:space="preserve"> such greats as</w:t>
      </w:r>
      <w:r w:rsidR="00026273" w:rsidRPr="003047D0">
        <w:rPr>
          <w:rFonts w:cstheme="minorHAnsi"/>
        </w:rPr>
        <w:t xml:space="preserve"> Beyoncé, John Legend</w:t>
      </w:r>
      <w:r w:rsidR="00026273">
        <w:rPr>
          <w:rFonts w:cstheme="minorHAnsi"/>
        </w:rPr>
        <w:t xml:space="preserve"> and</w:t>
      </w:r>
      <w:r w:rsidR="00026273" w:rsidRPr="003047D0">
        <w:rPr>
          <w:rFonts w:cstheme="minorHAnsi"/>
        </w:rPr>
        <w:t xml:space="preserve"> Michael Bublé</w:t>
      </w:r>
      <w:r w:rsidR="00026273">
        <w:rPr>
          <w:rFonts w:cstheme="minorHAnsi"/>
        </w:rPr>
        <w:t xml:space="preserve">; </w:t>
      </w:r>
      <w:r w:rsidR="00026273" w:rsidRPr="00353B5B">
        <w:rPr>
          <w:rFonts w:cstheme="minorHAnsi"/>
        </w:rPr>
        <w:t xml:space="preserve">with </w:t>
      </w:r>
      <w:r w:rsidR="00026273" w:rsidRPr="003047D0">
        <w:rPr>
          <w:rFonts w:cstheme="minorHAnsi"/>
        </w:rPr>
        <w:t xml:space="preserve">international virtuoso violinist </w:t>
      </w:r>
      <w:r w:rsidR="003539B6" w:rsidRPr="00FD3379">
        <w:rPr>
          <w:rStyle w:val="Hyperlink"/>
          <w:rFonts w:cstheme="minorHAnsi"/>
          <w:color w:val="auto"/>
          <w:u w:val="none"/>
        </w:rPr>
        <w:t>Caroline Campbell</w:t>
      </w:r>
      <w:r w:rsidR="00026273" w:rsidRPr="003539B6">
        <w:rPr>
          <w:rFonts w:cstheme="minorHAnsi"/>
        </w:rPr>
        <w:t xml:space="preserve">, </w:t>
      </w:r>
      <w:r w:rsidR="00026273">
        <w:rPr>
          <w:rFonts w:cstheme="minorHAnsi"/>
        </w:rPr>
        <w:t xml:space="preserve">also known </w:t>
      </w:r>
      <w:r w:rsidR="00026273" w:rsidRPr="003047D0">
        <w:rPr>
          <w:rFonts w:cstheme="minorHAnsi"/>
        </w:rPr>
        <w:t>as the "violinist to the stars</w:t>
      </w:r>
      <w:r w:rsidR="00026273">
        <w:rPr>
          <w:rFonts w:cstheme="minorHAnsi"/>
        </w:rPr>
        <w:t>,</w:t>
      </w:r>
      <w:r w:rsidR="00026273" w:rsidRPr="003047D0">
        <w:rPr>
          <w:rFonts w:cstheme="minorHAnsi"/>
        </w:rPr>
        <w:t xml:space="preserve">" </w:t>
      </w:r>
      <w:r w:rsidR="00026273">
        <w:rPr>
          <w:rFonts w:cstheme="minorHAnsi"/>
        </w:rPr>
        <w:t>who has appeared at Carnegie Hall and the Kennedy Center and has</w:t>
      </w:r>
      <w:r w:rsidR="00026273" w:rsidRPr="003047D0">
        <w:rPr>
          <w:rFonts w:cstheme="minorHAnsi"/>
        </w:rPr>
        <w:t xml:space="preserve"> performed duets with Andrea Bocelli, Sting</w:t>
      </w:r>
      <w:r w:rsidR="00026273">
        <w:rPr>
          <w:rFonts w:cstheme="minorHAnsi"/>
        </w:rPr>
        <w:t xml:space="preserve"> and</w:t>
      </w:r>
      <w:r w:rsidR="00026273" w:rsidRPr="003047D0">
        <w:rPr>
          <w:rFonts w:cstheme="minorHAnsi"/>
        </w:rPr>
        <w:t xml:space="preserve"> David Foster</w:t>
      </w:r>
      <w:r w:rsidR="00026273" w:rsidRPr="00353B5B">
        <w:rPr>
          <w:rFonts w:cstheme="minorHAnsi"/>
        </w:rPr>
        <w:t xml:space="preserve">. </w:t>
      </w:r>
      <w:r w:rsidR="00026273">
        <w:rPr>
          <w:rFonts w:ascii="Calibri" w:hAnsi="Calibri" w:cstheme="minorHAnsi"/>
        </w:rPr>
        <w:t xml:space="preserve">R&amp;B musical legend </w:t>
      </w:r>
      <w:r w:rsidR="003539B6" w:rsidRPr="00FD3379">
        <w:rPr>
          <w:rStyle w:val="Hyperlink"/>
          <w:rFonts w:ascii="Calibri" w:hAnsi="Calibri" w:cstheme="minorHAnsi"/>
          <w:color w:val="auto"/>
          <w:u w:val="none"/>
        </w:rPr>
        <w:t>Brian McKnight</w:t>
      </w:r>
      <w:r w:rsidR="009454BA" w:rsidRPr="003539B6">
        <w:rPr>
          <w:rFonts w:ascii="Calibri" w:hAnsi="Calibri" w:cstheme="minorHAnsi"/>
        </w:rPr>
        <w:t xml:space="preserve"> </w:t>
      </w:r>
      <w:r w:rsidR="00026273">
        <w:rPr>
          <w:rFonts w:ascii="Calibri" w:hAnsi="Calibri"/>
        </w:rPr>
        <w:t>took the stage and delivered a memorable performance before</w:t>
      </w:r>
      <w:r w:rsidR="00026273" w:rsidRPr="002D6F55">
        <w:rPr>
          <w:rFonts w:ascii="Calibri" w:hAnsi="Calibri" w:cstheme="minorHAnsi"/>
        </w:rPr>
        <w:t xml:space="preserve"> </w:t>
      </w:r>
      <w:r w:rsidR="003539B6" w:rsidRPr="00FD3379">
        <w:rPr>
          <w:rStyle w:val="Hyperlink"/>
          <w:rFonts w:ascii="Calibri" w:hAnsi="Calibri" w:cstheme="minorHAnsi"/>
          <w:color w:val="auto"/>
          <w:u w:val="none"/>
        </w:rPr>
        <w:t>Montreal Rhapsody Orchestra</w:t>
      </w:r>
      <w:r w:rsidR="00026273" w:rsidRPr="003539B6">
        <w:rPr>
          <w:rFonts w:ascii="Calibri" w:hAnsi="Calibri" w:cstheme="minorHAnsi"/>
        </w:rPr>
        <w:t xml:space="preserve"> </w:t>
      </w:r>
      <w:r w:rsidR="00026273" w:rsidRPr="002D6F55">
        <w:rPr>
          <w:rFonts w:ascii="Calibri" w:hAnsi="Calibri" w:cstheme="minorHAnsi"/>
        </w:rPr>
        <w:t>drew the night to an end with an energetic, show-stopping grand finale.</w:t>
      </w:r>
    </w:p>
    <w:p w14:paraId="491734BC" w14:textId="7DFE9B04" w:rsidR="00182DF9" w:rsidRDefault="00182DF9" w:rsidP="00D12632">
      <w:pPr>
        <w:spacing w:after="0"/>
        <w:rPr>
          <w:rFonts w:ascii="Calibri" w:hAnsi="Calibri" w:cs="Times New Roman"/>
        </w:rPr>
      </w:pPr>
      <w:r>
        <w:rPr>
          <w:rFonts w:ascii="Calibri" w:hAnsi="Calibri" w:cstheme="minorHAnsi"/>
        </w:rPr>
        <w:lastRenderedPageBreak/>
        <w:t>“The Grea</w:t>
      </w:r>
      <w:r w:rsidR="00C40761">
        <w:rPr>
          <w:rFonts w:ascii="Calibri" w:hAnsi="Calibri" w:cstheme="minorHAnsi"/>
        </w:rPr>
        <w:t xml:space="preserve">test Gateway” showcased </w:t>
      </w:r>
      <w:r w:rsidR="004A76FF">
        <w:rPr>
          <w:rFonts w:ascii="Calibri" w:hAnsi="Calibri" w:cstheme="minorHAnsi"/>
        </w:rPr>
        <w:t xml:space="preserve">breakthrough </w:t>
      </w:r>
      <w:r>
        <w:rPr>
          <w:rFonts w:ascii="Calibri" w:hAnsi="Calibri" w:cstheme="minorHAnsi"/>
        </w:rPr>
        <w:t xml:space="preserve">clinical </w:t>
      </w:r>
      <w:r w:rsidR="00C40761">
        <w:rPr>
          <w:rFonts w:ascii="Calibri" w:hAnsi="Calibri" w:cstheme="minorHAnsi"/>
        </w:rPr>
        <w:t xml:space="preserve">cancer </w:t>
      </w:r>
      <w:r>
        <w:rPr>
          <w:rFonts w:ascii="Calibri" w:hAnsi="Calibri" w:cstheme="minorHAnsi"/>
        </w:rPr>
        <w:t>trials</w:t>
      </w:r>
      <w:r w:rsidR="00026273">
        <w:rPr>
          <w:rFonts w:ascii="Calibri" w:hAnsi="Calibri" w:cstheme="minorHAnsi"/>
        </w:rPr>
        <w:t xml:space="preserve"> funded by Gateway</w:t>
      </w:r>
      <w:r w:rsidR="00133EF1">
        <w:rPr>
          <w:rFonts w:ascii="Calibri" w:hAnsi="Calibri" w:cstheme="minorHAnsi"/>
        </w:rPr>
        <w:t>, including Dr. Nathan Robison of Children’s Hospital of Los Angeles and his patient</w:t>
      </w:r>
      <w:r w:rsidR="00640C88">
        <w:rPr>
          <w:rFonts w:ascii="Calibri" w:hAnsi="Calibri" w:cstheme="minorHAnsi"/>
        </w:rPr>
        <w:t>,</w:t>
      </w:r>
      <w:r w:rsidR="00133EF1">
        <w:rPr>
          <w:rFonts w:ascii="Calibri" w:hAnsi="Calibri" w:cstheme="minorHAnsi"/>
        </w:rPr>
        <w:t xml:space="preserve"> </w:t>
      </w:r>
      <w:proofErr w:type="spellStart"/>
      <w:r w:rsidR="00133EF1">
        <w:rPr>
          <w:rFonts w:ascii="Calibri" w:hAnsi="Calibri" w:cstheme="minorHAnsi"/>
        </w:rPr>
        <w:t>Peighton</w:t>
      </w:r>
      <w:proofErr w:type="spellEnd"/>
      <w:r w:rsidR="00133EF1">
        <w:rPr>
          <w:rFonts w:ascii="Calibri" w:hAnsi="Calibri" w:cstheme="minorHAnsi"/>
        </w:rPr>
        <w:t xml:space="preserve"> Bailey. Dr. Robison is conducting a trial on </w:t>
      </w:r>
      <w:r w:rsidR="00E84214">
        <w:rPr>
          <w:rFonts w:ascii="Calibri" w:hAnsi="Calibri" w:cstheme="minorHAnsi"/>
        </w:rPr>
        <w:t>low-</w:t>
      </w:r>
      <w:r w:rsidR="00133EF1">
        <w:rPr>
          <w:rFonts w:ascii="Calibri" w:hAnsi="Calibri" w:cstheme="minorHAnsi"/>
        </w:rPr>
        <w:t xml:space="preserve">grade gliomas and </w:t>
      </w:r>
      <w:r w:rsidR="00C40761">
        <w:rPr>
          <w:rFonts w:ascii="Calibri" w:hAnsi="Calibri" w:cstheme="minorHAnsi"/>
        </w:rPr>
        <w:t>genetic mutations with childhood cancer</w:t>
      </w:r>
      <w:r w:rsidR="008B0F6C">
        <w:rPr>
          <w:rFonts w:ascii="Calibri" w:hAnsi="Calibri" w:cstheme="minorHAnsi"/>
        </w:rPr>
        <w:t xml:space="preserve">. Using precision medicine, this multi-institutional trial </w:t>
      </w:r>
      <w:r w:rsidR="00DD667F">
        <w:rPr>
          <w:rFonts w:ascii="Calibri" w:hAnsi="Calibri" w:cstheme="minorHAnsi"/>
        </w:rPr>
        <w:t>studies</w:t>
      </w:r>
      <w:r w:rsidR="008B0F6C">
        <w:rPr>
          <w:rFonts w:ascii="Calibri" w:hAnsi="Calibri" w:cstheme="minorHAnsi"/>
        </w:rPr>
        <w:t xml:space="preserve"> the effects</w:t>
      </w:r>
      <w:r w:rsidR="00BA2541">
        <w:rPr>
          <w:rFonts w:ascii="Calibri" w:hAnsi="Calibri" w:cstheme="minorHAnsi"/>
        </w:rPr>
        <w:t xml:space="preserve"> of MEK</w:t>
      </w:r>
      <w:r w:rsidR="008B0F6C">
        <w:rPr>
          <w:rFonts w:ascii="Calibri" w:hAnsi="Calibri" w:cstheme="minorHAnsi"/>
        </w:rPr>
        <w:t>162, an inhibitor in tumor growth pathways.</w:t>
      </w:r>
      <w:r w:rsidR="00E16C8E">
        <w:rPr>
          <w:rFonts w:ascii="Calibri" w:hAnsi="Calibri" w:cstheme="minorHAnsi"/>
        </w:rPr>
        <w:t xml:space="preserve"> </w:t>
      </w:r>
      <w:proofErr w:type="spellStart"/>
      <w:r w:rsidR="00E16C8E">
        <w:rPr>
          <w:rFonts w:ascii="Calibri" w:hAnsi="Calibri" w:cstheme="minorHAnsi"/>
        </w:rPr>
        <w:t>Peighton</w:t>
      </w:r>
      <w:proofErr w:type="spellEnd"/>
      <w:r w:rsidR="00896E5F">
        <w:rPr>
          <w:rFonts w:ascii="Calibri" w:hAnsi="Calibri" w:cstheme="minorHAnsi"/>
        </w:rPr>
        <w:t xml:space="preserve"> and her mom Jennifer shared her </w:t>
      </w:r>
      <w:r w:rsidR="00A63AD5">
        <w:rPr>
          <w:rFonts w:ascii="Calibri" w:hAnsi="Calibri" w:cstheme="minorHAnsi"/>
        </w:rPr>
        <w:t xml:space="preserve">inspiring </w:t>
      </w:r>
      <w:r w:rsidR="00896E5F">
        <w:rPr>
          <w:rFonts w:ascii="Calibri" w:hAnsi="Calibri" w:cstheme="minorHAnsi"/>
        </w:rPr>
        <w:t xml:space="preserve">story, </w:t>
      </w:r>
      <w:r w:rsidR="00896E5F" w:rsidRPr="00D12632">
        <w:rPr>
          <w:rFonts w:ascii="Calibri" w:hAnsi="Calibri" w:cs="Times New Roman"/>
        </w:rPr>
        <w:t xml:space="preserve">including the success of </w:t>
      </w:r>
      <w:r w:rsidR="00426B48" w:rsidRPr="00D12632">
        <w:rPr>
          <w:rFonts w:ascii="Calibri" w:hAnsi="Calibri" w:cs="Times New Roman"/>
        </w:rPr>
        <w:t xml:space="preserve">MEK162 in </w:t>
      </w:r>
      <w:r w:rsidR="00BE7959" w:rsidRPr="00D12632">
        <w:rPr>
          <w:rFonts w:ascii="Calibri" w:hAnsi="Calibri" w:cs="Times New Roman"/>
        </w:rPr>
        <w:t xml:space="preserve">helping to </w:t>
      </w:r>
      <w:r w:rsidR="00426B48" w:rsidRPr="00D12632">
        <w:rPr>
          <w:rFonts w:ascii="Calibri" w:hAnsi="Calibri" w:cs="Times New Roman"/>
        </w:rPr>
        <w:t xml:space="preserve">shrink </w:t>
      </w:r>
      <w:proofErr w:type="spellStart"/>
      <w:r w:rsidR="00426B48" w:rsidRPr="00D12632">
        <w:rPr>
          <w:rFonts w:ascii="Calibri" w:hAnsi="Calibri" w:cs="Times New Roman"/>
        </w:rPr>
        <w:t>Peighton’s</w:t>
      </w:r>
      <w:proofErr w:type="spellEnd"/>
      <w:r w:rsidR="00426B48" w:rsidRPr="00D12632">
        <w:rPr>
          <w:rFonts w:ascii="Calibri" w:hAnsi="Calibri" w:cs="Times New Roman"/>
        </w:rPr>
        <w:t xml:space="preserve"> tumor </w:t>
      </w:r>
      <w:r w:rsidR="00896E5F" w:rsidRPr="00D12632">
        <w:rPr>
          <w:rFonts w:ascii="Calibri" w:hAnsi="Calibri" w:cs="Times New Roman"/>
        </w:rPr>
        <w:t>and her dream to someday become a doctor and help other children facing cancer.</w:t>
      </w:r>
    </w:p>
    <w:p w14:paraId="2B8DE762" w14:textId="77777777" w:rsidR="00D12632" w:rsidRPr="00D12632" w:rsidRDefault="00D12632" w:rsidP="00D12632">
      <w:pPr>
        <w:spacing w:after="0"/>
        <w:rPr>
          <w:rFonts w:ascii="Calibri" w:hAnsi="Calibri" w:cs="Times New Roman"/>
        </w:rPr>
      </w:pPr>
    </w:p>
    <w:p w14:paraId="1A4EF11B" w14:textId="047969DE" w:rsidR="00BE3A4C" w:rsidRDefault="0024297C" w:rsidP="00D12632">
      <w:pPr>
        <w:spacing w:after="0"/>
        <w:rPr>
          <w:rFonts w:ascii="Calibri" w:hAnsi="Calibri" w:cs="Times New Roman"/>
        </w:rPr>
      </w:pPr>
      <w:r w:rsidRPr="002D6F55">
        <w:rPr>
          <w:rFonts w:ascii="Calibri" w:hAnsi="Calibri" w:cs="Times New Roman"/>
        </w:rPr>
        <w:t>Guests indulged in a custom culinary experience created by premier chef Markus Ford</w:t>
      </w:r>
      <w:r w:rsidR="008B0F6C">
        <w:rPr>
          <w:rFonts w:ascii="Calibri" w:hAnsi="Calibri" w:cs="Times New Roman"/>
        </w:rPr>
        <w:t xml:space="preserve">, inspired by </w:t>
      </w:r>
      <w:r w:rsidR="008B0F6C" w:rsidRPr="00D12632">
        <w:rPr>
          <w:rFonts w:ascii="Calibri" w:hAnsi="Calibri" w:cs="Times New Roman"/>
        </w:rPr>
        <w:t>The Greatest Showman</w:t>
      </w:r>
      <w:r w:rsidR="00F75007" w:rsidRPr="00D12632">
        <w:rPr>
          <w:rFonts w:ascii="Calibri" w:hAnsi="Calibri" w:cs="Times New Roman"/>
        </w:rPr>
        <w:t xml:space="preserve"> </w:t>
      </w:r>
      <w:r w:rsidR="00F75007">
        <w:rPr>
          <w:rFonts w:ascii="Calibri" w:hAnsi="Calibri" w:cs="Times New Roman"/>
        </w:rPr>
        <w:t>featuring</w:t>
      </w:r>
      <w:r w:rsidR="00F75007" w:rsidRPr="00F75007">
        <w:rPr>
          <w:rFonts w:ascii="Calibri" w:hAnsi="Calibri" w:cs="Times New Roman"/>
        </w:rPr>
        <w:t xml:space="preserve"> ingredients </w:t>
      </w:r>
      <w:r w:rsidR="00D972AC">
        <w:rPr>
          <w:rFonts w:ascii="Calibri" w:hAnsi="Calibri" w:cs="Times New Roman"/>
        </w:rPr>
        <w:t>kn</w:t>
      </w:r>
      <w:r w:rsidR="00F75007">
        <w:rPr>
          <w:rFonts w:ascii="Calibri" w:hAnsi="Calibri" w:cs="Times New Roman"/>
        </w:rPr>
        <w:t>own</w:t>
      </w:r>
      <w:r w:rsidR="00F75007" w:rsidRPr="00F75007">
        <w:rPr>
          <w:rFonts w:ascii="Calibri" w:hAnsi="Calibri" w:cs="Times New Roman"/>
        </w:rPr>
        <w:t xml:space="preserve"> to aid and assist in the fight against cancer.</w:t>
      </w:r>
      <w:r w:rsidR="00F75007">
        <w:rPr>
          <w:rFonts w:ascii="Calibri" w:hAnsi="Calibri" w:cs="Times New Roman"/>
        </w:rPr>
        <w:t xml:space="preserve"> The epicurean journey started with the Opening Act of “The Great Soup-</w:t>
      </w:r>
      <w:proofErr w:type="spellStart"/>
      <w:r w:rsidR="00F75007">
        <w:rPr>
          <w:rFonts w:ascii="Calibri" w:hAnsi="Calibri" w:cs="Times New Roman"/>
        </w:rPr>
        <w:t>er</w:t>
      </w:r>
      <w:proofErr w:type="spellEnd"/>
      <w:r w:rsidR="00F75007">
        <w:rPr>
          <w:rFonts w:ascii="Calibri" w:hAnsi="Calibri" w:cs="Times New Roman"/>
        </w:rPr>
        <w:t xml:space="preserve"> Salad,” a creamy butternut squash soup paired with chili roasted apple, autumn greens bouquet, cheese souffle with candied walnut</w:t>
      </w:r>
      <w:r w:rsidR="00D972AC">
        <w:rPr>
          <w:rFonts w:ascii="Calibri" w:hAnsi="Calibri" w:cs="Times New Roman"/>
        </w:rPr>
        <w:t>; th</w:t>
      </w:r>
      <w:r w:rsidR="00F75007">
        <w:rPr>
          <w:rFonts w:ascii="Calibri" w:hAnsi="Calibri" w:cs="Times New Roman"/>
        </w:rPr>
        <w:t xml:space="preserve">e Main Attraction featured “The Dynamic Duo,” smoked </w:t>
      </w:r>
      <w:proofErr w:type="spellStart"/>
      <w:r w:rsidR="00F75007">
        <w:rPr>
          <w:rFonts w:ascii="Calibri" w:hAnsi="Calibri" w:cs="Times New Roman"/>
        </w:rPr>
        <w:t>tournedo</w:t>
      </w:r>
      <w:proofErr w:type="spellEnd"/>
      <w:r w:rsidR="00F75007">
        <w:rPr>
          <w:rFonts w:ascii="Calibri" w:hAnsi="Calibri" w:cs="Times New Roman"/>
        </w:rPr>
        <w:t xml:space="preserve"> of beef along with its lovely assistant herb crusted wild sea bass</w:t>
      </w:r>
      <w:r w:rsidR="00D972AC">
        <w:rPr>
          <w:rFonts w:ascii="Calibri" w:hAnsi="Calibri" w:cs="Times New Roman"/>
        </w:rPr>
        <w:t>,</w:t>
      </w:r>
      <w:r w:rsidR="00F75007">
        <w:rPr>
          <w:rFonts w:ascii="Calibri" w:hAnsi="Calibri" w:cs="Times New Roman"/>
        </w:rPr>
        <w:t xml:space="preserve"> and </w:t>
      </w:r>
      <w:r w:rsidR="00D972AC">
        <w:rPr>
          <w:rFonts w:ascii="Calibri" w:hAnsi="Calibri" w:cs="Times New Roman"/>
        </w:rPr>
        <w:t xml:space="preserve">sidekicks potato </w:t>
      </w:r>
      <w:r w:rsidR="00F75007">
        <w:rPr>
          <w:rFonts w:ascii="Calibri" w:hAnsi="Calibri" w:cs="Times New Roman"/>
        </w:rPr>
        <w:t xml:space="preserve">parsnip pear croquet and vegetable </w:t>
      </w:r>
      <w:proofErr w:type="spellStart"/>
      <w:r w:rsidR="00F75007">
        <w:rPr>
          <w:rFonts w:ascii="Calibri" w:hAnsi="Calibri" w:cs="Times New Roman"/>
        </w:rPr>
        <w:t>garni</w:t>
      </w:r>
      <w:proofErr w:type="spellEnd"/>
      <w:r w:rsidR="00F75007">
        <w:rPr>
          <w:rFonts w:ascii="Calibri" w:hAnsi="Calibri" w:cs="Times New Roman"/>
        </w:rPr>
        <w:t xml:space="preserve"> with twin sauces of limoncello and mustard seed; and ended with The Grand Finale of </w:t>
      </w:r>
      <w:r w:rsidR="003403C0">
        <w:rPr>
          <w:rFonts w:ascii="Calibri" w:hAnsi="Calibri" w:cs="Times New Roman"/>
        </w:rPr>
        <w:t>m</w:t>
      </w:r>
      <w:r w:rsidR="00F75007">
        <w:rPr>
          <w:rFonts w:ascii="Calibri" w:hAnsi="Calibri" w:cs="Times New Roman"/>
        </w:rPr>
        <w:t xml:space="preserve">ocha </w:t>
      </w:r>
      <w:r w:rsidR="003403C0">
        <w:rPr>
          <w:rFonts w:ascii="Calibri" w:hAnsi="Calibri" w:cs="Times New Roman"/>
        </w:rPr>
        <w:t>g</w:t>
      </w:r>
      <w:r w:rsidR="00F75007">
        <w:rPr>
          <w:rFonts w:ascii="Calibri" w:hAnsi="Calibri" w:cs="Times New Roman"/>
        </w:rPr>
        <w:t xml:space="preserve">ianduja </w:t>
      </w:r>
      <w:r w:rsidR="003403C0">
        <w:rPr>
          <w:rFonts w:ascii="Calibri" w:hAnsi="Calibri" w:cs="Times New Roman"/>
        </w:rPr>
        <w:t>t</w:t>
      </w:r>
      <w:r w:rsidR="00E443E9">
        <w:rPr>
          <w:rFonts w:ascii="Calibri" w:hAnsi="Calibri" w:cs="Times New Roman"/>
        </w:rPr>
        <w:t>errene with a special appearance of bananas foster.</w:t>
      </w:r>
    </w:p>
    <w:p w14:paraId="57B4F861" w14:textId="77777777" w:rsidR="00D12632" w:rsidRPr="00D12632" w:rsidRDefault="00D12632" w:rsidP="00D12632">
      <w:pPr>
        <w:spacing w:after="0"/>
        <w:rPr>
          <w:rFonts w:ascii="Calibri" w:hAnsi="Calibri" w:cs="Times New Roman"/>
        </w:rPr>
      </w:pPr>
    </w:p>
    <w:p w14:paraId="6143C796" w14:textId="1968970E" w:rsidR="00B142D7" w:rsidRDefault="0024297C" w:rsidP="00D12632">
      <w:pPr>
        <w:spacing w:after="0"/>
        <w:rPr>
          <w:rFonts w:cs="Times New Roman"/>
        </w:rPr>
      </w:pPr>
      <w:r w:rsidRPr="00D12632">
        <w:rPr>
          <w:rFonts w:ascii="Calibri" w:hAnsi="Calibri" w:cs="Times New Roman"/>
        </w:rPr>
        <w:t>Live auction items</w:t>
      </w:r>
      <w:r w:rsidR="002D6F55" w:rsidRPr="00D12632">
        <w:rPr>
          <w:rFonts w:ascii="Calibri" w:hAnsi="Calibri" w:cs="Times New Roman"/>
        </w:rPr>
        <w:t xml:space="preserve"> </w:t>
      </w:r>
      <w:r w:rsidR="00D12632" w:rsidRPr="00D12632">
        <w:rPr>
          <w:rFonts w:ascii="Calibri" w:hAnsi="Calibri" w:cs="Times New Roman"/>
        </w:rPr>
        <w:t xml:space="preserve">encompassed </w:t>
      </w:r>
      <w:r w:rsidR="00D12632">
        <w:rPr>
          <w:rFonts w:ascii="Calibri" w:hAnsi="Calibri"/>
        </w:rPr>
        <w:t xml:space="preserve">incredible </w:t>
      </w:r>
      <w:r w:rsidR="00D12632" w:rsidRPr="00D12632">
        <w:rPr>
          <w:rFonts w:ascii="Calibri" w:hAnsi="Calibri" w:cs="Times New Roman"/>
        </w:rPr>
        <w:t>packages such as five exclusive nights in Bali at two properties – Capella UBUD and Ayana Resort and</w:t>
      </w:r>
      <w:r w:rsidR="00D12632">
        <w:rPr>
          <w:rFonts w:ascii="Calibri" w:hAnsi="Calibri"/>
        </w:rPr>
        <w:t xml:space="preserve"> Spa. S</w:t>
      </w:r>
      <w:r w:rsidR="00CC17CD" w:rsidRPr="00CC17CD">
        <w:rPr>
          <w:rFonts w:ascii="Calibri" w:hAnsi="Calibri"/>
        </w:rPr>
        <w:t>ilent auction items</w:t>
      </w:r>
      <w:r w:rsidR="00D12632">
        <w:rPr>
          <w:rFonts w:ascii="Calibri" w:hAnsi="Calibri"/>
        </w:rPr>
        <w:t xml:space="preserve"> included</w:t>
      </w:r>
      <w:r w:rsidR="00CC17CD">
        <w:rPr>
          <w:rFonts w:ascii="Calibri" w:hAnsi="Calibri"/>
        </w:rPr>
        <w:t xml:space="preserve"> </w:t>
      </w:r>
      <w:r w:rsidR="00D12632" w:rsidRPr="00D12632">
        <w:rPr>
          <w:rFonts w:ascii="Calibri" w:hAnsi="Calibri"/>
        </w:rPr>
        <w:t>Jordan/Pippen signed photograph</w:t>
      </w:r>
      <w:r w:rsidR="00D12632">
        <w:rPr>
          <w:rFonts w:ascii="Calibri" w:hAnsi="Calibri"/>
        </w:rPr>
        <w:t xml:space="preserve"> and a</w:t>
      </w:r>
      <w:r w:rsidR="00D12632" w:rsidRPr="00D12632">
        <w:rPr>
          <w:rFonts w:ascii="Calibri" w:hAnsi="Calibri"/>
        </w:rPr>
        <w:t xml:space="preserve"> Christmas stay at the Westin Kierland – Scottsdale</w:t>
      </w:r>
      <w:r w:rsidR="00D12632">
        <w:rPr>
          <w:rFonts w:ascii="Calibri" w:hAnsi="Calibri"/>
        </w:rPr>
        <w:t>.</w:t>
      </w:r>
      <w:r w:rsidR="00D12632" w:rsidRPr="00D12632">
        <w:rPr>
          <w:rFonts w:ascii="Calibri" w:hAnsi="Calibri"/>
        </w:rPr>
        <w:t xml:space="preserve"> </w:t>
      </w:r>
      <w:r w:rsidR="00E84214" w:rsidRPr="00F1159A">
        <w:rPr>
          <w:rFonts w:cs="Times New Roman"/>
        </w:rPr>
        <w:t>Individual tickets to the event were $1,000, and guests also had the opportunity to select higher level sponsorships</w:t>
      </w:r>
      <w:r w:rsidR="00E84214">
        <w:rPr>
          <w:rFonts w:cs="Times New Roman"/>
        </w:rPr>
        <w:t>.</w:t>
      </w:r>
    </w:p>
    <w:p w14:paraId="06BAEABB" w14:textId="77777777" w:rsidR="00D12632" w:rsidRDefault="00D12632" w:rsidP="00D12632">
      <w:pPr>
        <w:spacing w:after="0"/>
        <w:rPr>
          <w:rFonts w:ascii="Calibri" w:hAnsi="Calibri"/>
        </w:rPr>
      </w:pPr>
    </w:p>
    <w:p w14:paraId="004CB9B6" w14:textId="3F182853" w:rsidR="0003370D" w:rsidRPr="00C92540" w:rsidRDefault="004A76FF" w:rsidP="00D12632">
      <w:pPr>
        <w:tabs>
          <w:tab w:val="left" w:pos="1815"/>
        </w:tabs>
        <w:spacing w:after="0"/>
        <w:rPr>
          <w:rFonts w:ascii="Calibri" w:hAnsi="Calibri" w:cs="Times New Roman"/>
          <w:highlight w:val="yellow"/>
        </w:rPr>
      </w:pPr>
      <w:r>
        <w:rPr>
          <w:rFonts w:ascii="Calibri" w:hAnsi="Calibri"/>
        </w:rPr>
        <w:t xml:space="preserve">Since its founding in 1991, </w:t>
      </w:r>
      <w:r w:rsidR="00B142D7">
        <w:rPr>
          <w:rFonts w:ascii="Calibri" w:hAnsi="Calibri"/>
        </w:rPr>
        <w:t>Gateway for Ca</w:t>
      </w:r>
      <w:r w:rsidR="0035611F">
        <w:rPr>
          <w:rFonts w:ascii="Calibri" w:hAnsi="Calibri"/>
        </w:rPr>
        <w:t xml:space="preserve">ncer Research has </w:t>
      </w:r>
      <w:r w:rsidRPr="00861A24">
        <w:rPr>
          <w:rFonts w:ascii="Calibri" w:hAnsi="Calibri"/>
        </w:rPr>
        <w:t xml:space="preserve">funded </w:t>
      </w:r>
      <w:r w:rsidR="0035611F" w:rsidRPr="00861A24">
        <w:rPr>
          <w:rFonts w:cs="Times New Roman"/>
        </w:rPr>
        <w:t>more than 150</w:t>
      </w:r>
      <w:r w:rsidR="00B142D7" w:rsidRPr="00861A24">
        <w:rPr>
          <w:rFonts w:cs="Times New Roman"/>
        </w:rPr>
        <w:t xml:space="preserve"> </w:t>
      </w:r>
      <w:r w:rsidRPr="00861A24">
        <w:rPr>
          <w:rFonts w:cs="Times New Roman"/>
        </w:rPr>
        <w:t>patient</w:t>
      </w:r>
      <w:r>
        <w:rPr>
          <w:rFonts w:cs="Times New Roman"/>
        </w:rPr>
        <w:t xml:space="preserve">-focused </w:t>
      </w:r>
      <w:r w:rsidR="00B142D7" w:rsidRPr="00F1159A">
        <w:rPr>
          <w:rFonts w:cs="Times New Roman"/>
        </w:rPr>
        <w:t xml:space="preserve">clinical trials at </w:t>
      </w:r>
      <w:r w:rsidR="00896E5F">
        <w:rPr>
          <w:rFonts w:cs="Times New Roman"/>
        </w:rPr>
        <w:t xml:space="preserve">renowned </w:t>
      </w:r>
      <w:r w:rsidR="00B142D7" w:rsidRPr="00F1159A">
        <w:rPr>
          <w:rFonts w:cs="Times New Roman"/>
        </w:rPr>
        <w:t>institutions worldwide</w:t>
      </w:r>
      <w:r>
        <w:rPr>
          <w:rFonts w:cs="Times New Roman"/>
        </w:rPr>
        <w:t>.</w:t>
      </w:r>
      <w:r w:rsidR="00B142D7" w:rsidRPr="00F1159A">
        <w:rPr>
          <w:rFonts w:cs="Times New Roman"/>
        </w:rPr>
        <w:t xml:space="preserve"> Proceeds from the event </w:t>
      </w:r>
      <w:r>
        <w:rPr>
          <w:rFonts w:cs="Times New Roman"/>
        </w:rPr>
        <w:t xml:space="preserve">will </w:t>
      </w:r>
      <w:r w:rsidR="00B142D7" w:rsidRPr="00F1159A">
        <w:rPr>
          <w:rFonts w:cs="Times New Roman"/>
        </w:rPr>
        <w:t xml:space="preserve">support </w:t>
      </w:r>
      <w:r w:rsidR="00B142D7">
        <w:rPr>
          <w:rFonts w:cs="Times New Roman"/>
        </w:rPr>
        <w:t xml:space="preserve">crucial </w:t>
      </w:r>
      <w:r w:rsidR="00B142D7" w:rsidRPr="00F1159A">
        <w:rPr>
          <w:rFonts w:cs="Times New Roman"/>
        </w:rPr>
        <w:t xml:space="preserve">Phase I and Phase II patient trials across </w:t>
      </w:r>
      <w:r w:rsidR="00B142D7">
        <w:rPr>
          <w:rFonts w:cs="Times New Roman"/>
        </w:rPr>
        <w:t xml:space="preserve">all </w:t>
      </w:r>
      <w:r w:rsidR="00B142D7" w:rsidRPr="00F1159A">
        <w:rPr>
          <w:rFonts w:cs="Times New Roman"/>
        </w:rPr>
        <w:t>cancer types, including breast, blood, lung</w:t>
      </w:r>
      <w:r w:rsidR="00B142D7">
        <w:rPr>
          <w:rFonts w:cs="Times New Roman"/>
        </w:rPr>
        <w:t>,</w:t>
      </w:r>
      <w:r w:rsidR="00B142D7" w:rsidRPr="00F1159A">
        <w:rPr>
          <w:rFonts w:cs="Times New Roman"/>
        </w:rPr>
        <w:t xml:space="preserve"> brain</w:t>
      </w:r>
      <w:r w:rsidR="00B142D7">
        <w:rPr>
          <w:rFonts w:cs="Times New Roman"/>
        </w:rPr>
        <w:t>, pancreatic and pediatric</w:t>
      </w:r>
      <w:r w:rsidR="00B142D7" w:rsidRPr="00F1159A">
        <w:rPr>
          <w:rFonts w:cs="Times New Roman"/>
        </w:rPr>
        <w:t xml:space="preserve"> cancers.</w:t>
      </w:r>
    </w:p>
    <w:p w14:paraId="1A7D2408" w14:textId="77777777" w:rsidR="007E2D90" w:rsidRPr="002D6F55" w:rsidRDefault="007E2D90" w:rsidP="00D12632">
      <w:pPr>
        <w:pStyle w:val="NormalWeb"/>
        <w:numPr>
          <w:ilvl w:val="0"/>
          <w:numId w:val="1"/>
        </w:numPr>
        <w:spacing w:before="0" w:beforeAutospacing="0" w:after="0" w:afterAutospacing="0" w:line="276" w:lineRule="auto"/>
        <w:jc w:val="right"/>
        <w:rPr>
          <w:rFonts w:ascii="Calibri" w:hAnsi="Calibri" w:cs="Arial"/>
          <w:sz w:val="22"/>
          <w:szCs w:val="22"/>
        </w:rPr>
      </w:pPr>
    </w:p>
    <w:p w14:paraId="4DDC0120" w14:textId="77777777" w:rsidR="00A30984" w:rsidRPr="008B0F6C" w:rsidRDefault="00A30984" w:rsidP="00D12632">
      <w:pPr>
        <w:pStyle w:val="NoSpacing"/>
        <w:tabs>
          <w:tab w:val="left" w:pos="7110"/>
        </w:tabs>
        <w:spacing w:line="276" w:lineRule="auto"/>
        <w:rPr>
          <w:rFonts w:ascii="Calibri" w:hAnsi="Calibri"/>
          <w:b/>
          <w:u w:val="single"/>
        </w:rPr>
      </w:pPr>
      <w:r w:rsidRPr="002D6F55">
        <w:rPr>
          <w:rFonts w:ascii="Calibri" w:hAnsi="Calibri"/>
          <w:b/>
          <w:u w:val="single"/>
        </w:rPr>
        <w:t>ABOUT GATEWAY FOR CANCER RESEARCH</w:t>
      </w:r>
    </w:p>
    <w:p w14:paraId="0C241601" w14:textId="18255D56" w:rsidR="00282965" w:rsidRPr="001A6E1F" w:rsidRDefault="00282965" w:rsidP="00D12632">
      <w:pPr>
        <w:spacing w:after="0"/>
        <w:rPr>
          <w:rFonts w:cs="Arial"/>
        </w:rPr>
      </w:pPr>
      <w:r w:rsidRPr="00BD728D">
        <w:rPr>
          <w:rFonts w:cs="Arial"/>
        </w:rPr>
        <w:t>Gateway for Cancer Research</w:t>
      </w:r>
      <w:r w:rsidRPr="00BD728D">
        <w:rPr>
          <w:rFonts w:eastAsia="MS Gothic"/>
        </w:rPr>
        <w:t>℠</w:t>
      </w:r>
      <w:r w:rsidRPr="00BD728D">
        <w:rPr>
          <w:rFonts w:cs="Arial"/>
        </w:rPr>
        <w:t xml:space="preserve"> is a nonprofit 501(c)(3) organization committed to funding innovative cancer research that helps people living with cancer to feel better, live longer and conquer cancer TODAY! Thanks to generous underwriting, 99 cents of every dollar </w:t>
      </w:r>
      <w:r w:rsidRPr="001A6E1F">
        <w:rPr>
          <w:rFonts w:cs="Arial"/>
        </w:rPr>
        <w:t>Gateway receives directly funds Phase I and Phase II cancer clinical trials at leading research institutions across the country and abroad. Since 1991, Gateway has supported more than 150 clinical trials and funded over $7</w:t>
      </w:r>
      <w:r>
        <w:rPr>
          <w:rFonts w:cs="Arial"/>
        </w:rPr>
        <w:t>5</w:t>
      </w:r>
      <w:r w:rsidRPr="001A6E1F">
        <w:rPr>
          <w:rFonts w:cs="Arial"/>
        </w:rPr>
        <w:t xml:space="preserve"> million in breakthrough cancer research. Get involved today by visiting </w:t>
      </w:r>
      <w:hyperlink r:id="rId13" w:history="1">
        <w:r w:rsidRPr="001A6E1F">
          <w:rPr>
            <w:rStyle w:val="Hyperlink"/>
            <w:rFonts w:cs="Arial"/>
          </w:rPr>
          <w:t>www.GatewayCR.org</w:t>
        </w:r>
      </w:hyperlink>
      <w:r w:rsidRPr="001A6E1F">
        <w:rPr>
          <w:rFonts w:cs="Arial"/>
        </w:rPr>
        <w:t xml:space="preserve">, like us on Facebook at </w:t>
      </w:r>
      <w:hyperlink r:id="rId14" w:history="1">
        <w:r w:rsidRPr="001A6E1F">
          <w:rPr>
            <w:rStyle w:val="Hyperlink"/>
            <w:rFonts w:cs="Arial"/>
          </w:rPr>
          <w:t>facebook.com/</w:t>
        </w:r>
        <w:proofErr w:type="spellStart"/>
        <w:r w:rsidRPr="001A6E1F">
          <w:rPr>
            <w:rStyle w:val="Hyperlink"/>
            <w:rFonts w:cs="Arial"/>
          </w:rPr>
          <w:t>demandcures</w:t>
        </w:r>
        <w:proofErr w:type="spellEnd"/>
      </w:hyperlink>
      <w:r w:rsidRPr="001A6E1F">
        <w:rPr>
          <w:rFonts w:cs="Arial"/>
        </w:rPr>
        <w:t xml:space="preserve"> and join the conversation on Twitter at </w:t>
      </w:r>
      <w:hyperlink r:id="rId15" w:history="1">
        <w:r w:rsidRPr="001A6E1F">
          <w:rPr>
            <w:rStyle w:val="Hyperlink"/>
            <w:rFonts w:cs="Arial"/>
          </w:rPr>
          <w:t>@</w:t>
        </w:r>
        <w:proofErr w:type="spellStart"/>
        <w:r w:rsidRPr="001A6E1F">
          <w:rPr>
            <w:rStyle w:val="Hyperlink"/>
            <w:rFonts w:cs="Arial"/>
          </w:rPr>
          <w:t>DemandCures</w:t>
        </w:r>
        <w:proofErr w:type="spellEnd"/>
      </w:hyperlink>
      <w:r w:rsidRPr="001A6E1F">
        <w:rPr>
          <w:rFonts w:cs="Arial"/>
        </w:rPr>
        <w:t>, #</w:t>
      </w:r>
      <w:proofErr w:type="spellStart"/>
      <w:r w:rsidRPr="001A6E1F">
        <w:rPr>
          <w:rFonts w:cs="Arial"/>
        </w:rPr>
        <w:t>BeAGateway</w:t>
      </w:r>
      <w:proofErr w:type="spellEnd"/>
      <w:r w:rsidR="004642B6">
        <w:rPr>
          <w:rFonts w:cs="Arial"/>
        </w:rPr>
        <w:t>, #</w:t>
      </w:r>
      <w:proofErr w:type="spellStart"/>
      <w:r w:rsidR="004642B6">
        <w:rPr>
          <w:rFonts w:cs="Arial"/>
        </w:rPr>
        <w:t>TheGreatestGateway</w:t>
      </w:r>
      <w:proofErr w:type="spellEnd"/>
      <w:r w:rsidR="0013381B">
        <w:rPr>
          <w:rFonts w:cs="Arial"/>
        </w:rPr>
        <w:t>.</w:t>
      </w:r>
      <w:r w:rsidR="004642B6">
        <w:rPr>
          <w:rFonts w:cs="Arial"/>
        </w:rPr>
        <w:t xml:space="preserve"> </w:t>
      </w:r>
    </w:p>
    <w:p w14:paraId="5F6CE733" w14:textId="77777777" w:rsidR="00A30984" w:rsidRPr="002D6F55" w:rsidRDefault="00A30984" w:rsidP="00D12632">
      <w:pPr>
        <w:pStyle w:val="NoSpacing"/>
        <w:tabs>
          <w:tab w:val="left" w:pos="7110"/>
        </w:tabs>
        <w:spacing w:line="276" w:lineRule="auto"/>
        <w:rPr>
          <w:rFonts w:ascii="Calibri" w:hAnsi="Calibri"/>
        </w:rPr>
      </w:pPr>
    </w:p>
    <w:p w14:paraId="6FEE6A43" w14:textId="77777777" w:rsidR="00A30984" w:rsidRPr="002D6F55" w:rsidRDefault="00A30984" w:rsidP="00D12632">
      <w:pPr>
        <w:tabs>
          <w:tab w:val="left" w:pos="7110"/>
        </w:tabs>
        <w:spacing w:after="0"/>
        <w:jc w:val="center"/>
        <w:rPr>
          <w:rFonts w:ascii="Calibri" w:hAnsi="Calibri" w:cs="Times New Roman"/>
        </w:rPr>
      </w:pPr>
      <w:r w:rsidRPr="002D6F55">
        <w:rPr>
          <w:rFonts w:ascii="Calibri" w:hAnsi="Calibri" w:cs="Times New Roman"/>
        </w:rPr>
        <w:t>###</w:t>
      </w:r>
    </w:p>
    <w:p w14:paraId="286F8B45" w14:textId="77777777" w:rsidR="00A30984" w:rsidRPr="002D6F55" w:rsidRDefault="00A30984" w:rsidP="00D12632">
      <w:pPr>
        <w:tabs>
          <w:tab w:val="left" w:pos="1815"/>
        </w:tabs>
        <w:spacing w:after="0"/>
        <w:rPr>
          <w:rFonts w:ascii="Calibri" w:hAnsi="Calibri" w:cs="Times New Roman"/>
          <w:b/>
          <w:sz w:val="28"/>
          <w:szCs w:val="28"/>
        </w:rPr>
      </w:pPr>
    </w:p>
    <w:p w14:paraId="5A3EA484" w14:textId="77777777" w:rsidR="00A30984" w:rsidRPr="00B34F2F" w:rsidRDefault="00A30984" w:rsidP="00D12632">
      <w:pPr>
        <w:tabs>
          <w:tab w:val="left" w:pos="1815"/>
        </w:tabs>
        <w:spacing w:after="0"/>
        <w:jc w:val="right"/>
        <w:rPr>
          <w:rFonts w:cs="Times New Roman"/>
          <w:b/>
          <w:sz w:val="24"/>
          <w:szCs w:val="24"/>
          <w:u w:val="single"/>
        </w:rPr>
      </w:pPr>
    </w:p>
    <w:p w14:paraId="303A3C9D" w14:textId="77777777" w:rsidR="00DC0532" w:rsidRDefault="00DC0532" w:rsidP="00D12632">
      <w:pPr>
        <w:spacing w:after="0"/>
      </w:pPr>
    </w:p>
    <w:sectPr w:rsidR="00DC0532" w:rsidSect="002E31D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4CAA"/>
    <w:multiLevelType w:val="hybridMultilevel"/>
    <w:tmpl w:val="C2327A26"/>
    <w:lvl w:ilvl="0" w:tplc="7890AAD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F253B"/>
    <w:multiLevelType w:val="hybridMultilevel"/>
    <w:tmpl w:val="39AA9846"/>
    <w:lvl w:ilvl="0" w:tplc="F372F5B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F62FE"/>
    <w:multiLevelType w:val="hybridMultilevel"/>
    <w:tmpl w:val="1520EA7A"/>
    <w:lvl w:ilvl="0" w:tplc="CE2C10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06"/>
    <w:rsid w:val="00002BD1"/>
    <w:rsid w:val="00026273"/>
    <w:rsid w:val="0003370D"/>
    <w:rsid w:val="000648BF"/>
    <w:rsid w:val="000E3C78"/>
    <w:rsid w:val="000F2906"/>
    <w:rsid w:val="0010053F"/>
    <w:rsid w:val="001012B8"/>
    <w:rsid w:val="00115560"/>
    <w:rsid w:val="00125C6F"/>
    <w:rsid w:val="0013381B"/>
    <w:rsid w:val="00133EF1"/>
    <w:rsid w:val="001779AE"/>
    <w:rsid w:val="00182DF9"/>
    <w:rsid w:val="001D531D"/>
    <w:rsid w:val="00213341"/>
    <w:rsid w:val="00225C5F"/>
    <w:rsid w:val="0024297C"/>
    <w:rsid w:val="00282965"/>
    <w:rsid w:val="002D6F55"/>
    <w:rsid w:val="002E31D4"/>
    <w:rsid w:val="002F2A29"/>
    <w:rsid w:val="003403C0"/>
    <w:rsid w:val="0034138D"/>
    <w:rsid w:val="003539B6"/>
    <w:rsid w:val="0035611F"/>
    <w:rsid w:val="00426B48"/>
    <w:rsid w:val="00433D8A"/>
    <w:rsid w:val="004500DF"/>
    <w:rsid w:val="004642B6"/>
    <w:rsid w:val="00476AE0"/>
    <w:rsid w:val="004A76FF"/>
    <w:rsid w:val="004C6318"/>
    <w:rsid w:val="004D6253"/>
    <w:rsid w:val="004E787F"/>
    <w:rsid w:val="0052500E"/>
    <w:rsid w:val="005729A1"/>
    <w:rsid w:val="00583145"/>
    <w:rsid w:val="005B777B"/>
    <w:rsid w:val="005C6EEB"/>
    <w:rsid w:val="00640C88"/>
    <w:rsid w:val="00645E7F"/>
    <w:rsid w:val="00664EBA"/>
    <w:rsid w:val="00665413"/>
    <w:rsid w:val="0066736A"/>
    <w:rsid w:val="0069414B"/>
    <w:rsid w:val="00742819"/>
    <w:rsid w:val="007D108A"/>
    <w:rsid w:val="007E2D90"/>
    <w:rsid w:val="00806CB5"/>
    <w:rsid w:val="00814337"/>
    <w:rsid w:val="008574CD"/>
    <w:rsid w:val="00861A24"/>
    <w:rsid w:val="00865E8A"/>
    <w:rsid w:val="00896E5F"/>
    <w:rsid w:val="008B0F6C"/>
    <w:rsid w:val="0091527F"/>
    <w:rsid w:val="009454BA"/>
    <w:rsid w:val="009945C6"/>
    <w:rsid w:val="009C11AC"/>
    <w:rsid w:val="00A249CE"/>
    <w:rsid w:val="00A30984"/>
    <w:rsid w:val="00A63AD5"/>
    <w:rsid w:val="00A7770C"/>
    <w:rsid w:val="00A853B5"/>
    <w:rsid w:val="00A9099E"/>
    <w:rsid w:val="00AA3B9F"/>
    <w:rsid w:val="00AA75CE"/>
    <w:rsid w:val="00AE1A26"/>
    <w:rsid w:val="00AF50D6"/>
    <w:rsid w:val="00B142D7"/>
    <w:rsid w:val="00BA2541"/>
    <w:rsid w:val="00BB2127"/>
    <w:rsid w:val="00BE3A4C"/>
    <w:rsid w:val="00BE7959"/>
    <w:rsid w:val="00C12576"/>
    <w:rsid w:val="00C40761"/>
    <w:rsid w:val="00C92540"/>
    <w:rsid w:val="00CA4F43"/>
    <w:rsid w:val="00CC17CD"/>
    <w:rsid w:val="00CF10FD"/>
    <w:rsid w:val="00D0468D"/>
    <w:rsid w:val="00D12632"/>
    <w:rsid w:val="00D14DDC"/>
    <w:rsid w:val="00D16F0B"/>
    <w:rsid w:val="00D36724"/>
    <w:rsid w:val="00D408C9"/>
    <w:rsid w:val="00D86619"/>
    <w:rsid w:val="00D972AC"/>
    <w:rsid w:val="00DC0532"/>
    <w:rsid w:val="00DC5D9F"/>
    <w:rsid w:val="00DD667F"/>
    <w:rsid w:val="00DE0984"/>
    <w:rsid w:val="00E13B43"/>
    <w:rsid w:val="00E16C8E"/>
    <w:rsid w:val="00E3247C"/>
    <w:rsid w:val="00E41828"/>
    <w:rsid w:val="00E443E9"/>
    <w:rsid w:val="00E51995"/>
    <w:rsid w:val="00E51ECF"/>
    <w:rsid w:val="00E84214"/>
    <w:rsid w:val="00E87D3F"/>
    <w:rsid w:val="00EE12F5"/>
    <w:rsid w:val="00EF041F"/>
    <w:rsid w:val="00EF2784"/>
    <w:rsid w:val="00F13598"/>
    <w:rsid w:val="00F4271E"/>
    <w:rsid w:val="00F504A4"/>
    <w:rsid w:val="00F73B65"/>
    <w:rsid w:val="00F75007"/>
    <w:rsid w:val="00F90BF9"/>
    <w:rsid w:val="00FD3379"/>
    <w:rsid w:val="00F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7514"/>
  <w15:docId w15:val="{45E6F8EF-41A1-44BC-A5CD-DC283F0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9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906"/>
    <w:rPr>
      <w:color w:val="0000FF" w:themeColor="hyperlink"/>
      <w:u w:val="single"/>
    </w:rPr>
  </w:style>
  <w:style w:type="paragraph" w:styleId="BalloonText">
    <w:name w:val="Balloon Text"/>
    <w:basedOn w:val="Normal"/>
    <w:link w:val="BalloonTextChar"/>
    <w:uiPriority w:val="99"/>
    <w:semiHidden/>
    <w:unhideWhenUsed/>
    <w:rsid w:val="000F2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06"/>
    <w:rPr>
      <w:rFonts w:ascii="Tahoma" w:eastAsiaTheme="minorEastAsia" w:hAnsi="Tahoma" w:cs="Tahoma"/>
      <w:sz w:val="16"/>
      <w:szCs w:val="16"/>
    </w:rPr>
  </w:style>
  <w:style w:type="paragraph" w:styleId="NoSpacing">
    <w:name w:val="No Spacing"/>
    <w:uiPriority w:val="1"/>
    <w:qFormat/>
    <w:rsid w:val="00A30984"/>
    <w:pPr>
      <w:spacing w:after="0" w:line="240" w:lineRule="auto"/>
    </w:pPr>
    <w:rPr>
      <w:rFonts w:eastAsiaTheme="minorEastAsia"/>
    </w:rPr>
  </w:style>
  <w:style w:type="character" w:customStyle="1" w:styleId="bumpedfont15">
    <w:name w:val="bumpedfont15"/>
    <w:basedOn w:val="DefaultParagraphFont"/>
    <w:rsid w:val="00F13598"/>
  </w:style>
  <w:style w:type="paragraph" w:customStyle="1" w:styleId="Default">
    <w:name w:val="Default"/>
    <w:rsid w:val="00F13598"/>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D16F0B"/>
    <w:pPr>
      <w:ind w:left="720"/>
      <w:contextualSpacing/>
    </w:pPr>
  </w:style>
  <w:style w:type="paragraph" w:styleId="NormalWeb">
    <w:name w:val="Normal (Web)"/>
    <w:basedOn w:val="Normal"/>
    <w:uiPriority w:val="99"/>
    <w:unhideWhenUsed/>
    <w:rsid w:val="00AE1A2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9454BA"/>
    <w:rPr>
      <w:color w:val="605E5C"/>
      <w:shd w:val="clear" w:color="auto" w:fill="E1DFDD"/>
    </w:rPr>
  </w:style>
  <w:style w:type="character" w:styleId="Strong">
    <w:name w:val="Strong"/>
    <w:basedOn w:val="DefaultParagraphFont"/>
    <w:uiPriority w:val="22"/>
    <w:qFormat/>
    <w:rsid w:val="00476AE0"/>
    <w:rPr>
      <w:b/>
      <w:bCs/>
    </w:rPr>
  </w:style>
  <w:style w:type="character" w:styleId="CommentReference">
    <w:name w:val="annotation reference"/>
    <w:basedOn w:val="DefaultParagraphFont"/>
    <w:uiPriority w:val="99"/>
    <w:semiHidden/>
    <w:unhideWhenUsed/>
    <w:rsid w:val="004A76FF"/>
    <w:rPr>
      <w:sz w:val="16"/>
      <w:szCs w:val="16"/>
    </w:rPr>
  </w:style>
  <w:style w:type="paragraph" w:styleId="CommentText">
    <w:name w:val="annotation text"/>
    <w:basedOn w:val="Normal"/>
    <w:link w:val="CommentTextChar"/>
    <w:uiPriority w:val="99"/>
    <w:semiHidden/>
    <w:unhideWhenUsed/>
    <w:rsid w:val="004A76FF"/>
    <w:pPr>
      <w:spacing w:line="240" w:lineRule="auto"/>
    </w:pPr>
    <w:rPr>
      <w:sz w:val="20"/>
      <w:szCs w:val="20"/>
    </w:rPr>
  </w:style>
  <w:style w:type="character" w:customStyle="1" w:styleId="CommentTextChar">
    <w:name w:val="Comment Text Char"/>
    <w:basedOn w:val="DefaultParagraphFont"/>
    <w:link w:val="CommentText"/>
    <w:uiPriority w:val="99"/>
    <w:semiHidden/>
    <w:rsid w:val="004A76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A76FF"/>
    <w:rPr>
      <w:b/>
      <w:bCs/>
    </w:rPr>
  </w:style>
  <w:style w:type="character" w:customStyle="1" w:styleId="CommentSubjectChar">
    <w:name w:val="Comment Subject Char"/>
    <w:basedOn w:val="CommentTextChar"/>
    <w:link w:val="CommentSubject"/>
    <w:uiPriority w:val="99"/>
    <w:semiHidden/>
    <w:rsid w:val="004A76F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2865">
      <w:bodyDiv w:val="1"/>
      <w:marLeft w:val="0"/>
      <w:marRight w:val="0"/>
      <w:marTop w:val="0"/>
      <w:marBottom w:val="0"/>
      <w:divBdr>
        <w:top w:val="none" w:sz="0" w:space="0" w:color="auto"/>
        <w:left w:val="none" w:sz="0" w:space="0" w:color="auto"/>
        <w:bottom w:val="none" w:sz="0" w:space="0" w:color="auto"/>
        <w:right w:val="none" w:sz="0" w:space="0" w:color="auto"/>
      </w:divBdr>
    </w:div>
    <w:div w:id="296837820">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138524106">
      <w:bodyDiv w:val="1"/>
      <w:marLeft w:val="0"/>
      <w:marRight w:val="0"/>
      <w:marTop w:val="0"/>
      <w:marBottom w:val="0"/>
      <w:divBdr>
        <w:top w:val="none" w:sz="0" w:space="0" w:color="auto"/>
        <w:left w:val="none" w:sz="0" w:space="0" w:color="auto"/>
        <w:bottom w:val="none" w:sz="0" w:space="0" w:color="auto"/>
        <w:right w:val="none" w:sz="0" w:space="0" w:color="auto"/>
      </w:divBdr>
    </w:div>
    <w:div w:id="1393380853">
      <w:bodyDiv w:val="1"/>
      <w:marLeft w:val="0"/>
      <w:marRight w:val="0"/>
      <w:marTop w:val="0"/>
      <w:marBottom w:val="0"/>
      <w:divBdr>
        <w:top w:val="none" w:sz="0" w:space="0" w:color="auto"/>
        <w:left w:val="none" w:sz="0" w:space="0" w:color="auto"/>
        <w:bottom w:val="none" w:sz="0" w:space="0" w:color="auto"/>
        <w:right w:val="none" w:sz="0" w:space="0" w:color="auto"/>
      </w:divBdr>
    </w:div>
    <w:div w:id="16270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palermo@korshak.com" TargetMode="External"/><Relationship Id="rId13" Type="http://schemas.openxmlformats.org/officeDocument/2006/relationships/hyperlink" Target="http://www.GatewayCR.org" TargetMode="External"/><Relationship Id="rId3" Type="http://schemas.openxmlformats.org/officeDocument/2006/relationships/settings" Target="settings.xml"/><Relationship Id="rId7" Type="http://schemas.openxmlformats.org/officeDocument/2006/relationships/hyperlink" Target="mailto:crinefierd@korshak.com" TargetMode="External"/><Relationship Id="rId12" Type="http://schemas.openxmlformats.org/officeDocument/2006/relationships/hyperlink" Target="https://www.gatewaycr.org/about-gateway/stacie-stephens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dicks@korshak.com" TargetMode="External"/><Relationship Id="rId11" Type="http://schemas.openxmlformats.org/officeDocument/2006/relationships/hyperlink" Target="http://www.cancercenter.com/" TargetMode="External"/><Relationship Id="rId5" Type="http://schemas.openxmlformats.org/officeDocument/2006/relationships/image" Target="media/image1.jpeg"/><Relationship Id="rId15" Type="http://schemas.openxmlformats.org/officeDocument/2006/relationships/hyperlink" Target="https://twitter.com/DemandCures" TargetMode="External"/><Relationship Id="rId10" Type="http://schemas.openxmlformats.org/officeDocument/2006/relationships/hyperlink" Target="https://www.gatewaycr.org/about-gateway/richard-j-stephenson/" TargetMode="External"/><Relationship Id="rId4" Type="http://schemas.openxmlformats.org/officeDocument/2006/relationships/webSettings" Target="webSettings.xml"/><Relationship Id="rId9" Type="http://schemas.openxmlformats.org/officeDocument/2006/relationships/hyperlink" Target="https://www.gatewaycr.org/" TargetMode="External"/><Relationship Id="rId14" Type="http://schemas.openxmlformats.org/officeDocument/2006/relationships/hyperlink" Target="https://www.facebook.com/DemandCures/?ref=br_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Thomas</dc:creator>
  <cp:lastModifiedBy>Carleigh Rinefierd</cp:lastModifiedBy>
  <cp:revision>3</cp:revision>
  <cp:lastPrinted>2018-10-18T17:56:00Z</cp:lastPrinted>
  <dcterms:created xsi:type="dcterms:W3CDTF">2018-10-21T07:58:00Z</dcterms:created>
  <dcterms:modified xsi:type="dcterms:W3CDTF">2018-10-21T20:37:00Z</dcterms:modified>
</cp:coreProperties>
</file>